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F2" w:rsidRDefault="00095D5C">
      <w:r>
        <w:rPr>
          <w:noProof/>
          <w:lang w:eastAsia="ru-RU"/>
        </w:rPr>
        <w:drawing>
          <wp:inline distT="0" distB="0" distL="0" distR="0" wp14:anchorId="1E7B31E9" wp14:editId="4C900C61">
            <wp:extent cx="5876925" cy="842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5C" w:rsidRDefault="00095D5C"/>
    <w:p w:rsidR="00095D5C" w:rsidRDefault="00095D5C"/>
    <w:p w:rsidR="00095D5C" w:rsidRDefault="00095D5C" w:rsidP="00095D5C">
      <w:pPr>
        <w:pStyle w:val="30"/>
        <w:shd w:val="clear" w:color="auto" w:fill="auto"/>
        <w:spacing w:after="152" w:line="280" w:lineRule="exact"/>
        <w:ind w:left="3960" w:firstLine="0"/>
      </w:pPr>
      <w:r>
        <w:t>ОГЛАВЛЕНИЕ</w:t>
      </w:r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157" w:line="280" w:lineRule="exact"/>
        <w:ind w:left="340" w:firstLine="0"/>
      </w:pPr>
      <w:r w:rsidRPr="00095D5C">
        <w:lastRenderedPageBreak/>
        <w:fldChar w:fldCharType="begin"/>
      </w:r>
      <w:r w:rsidRPr="00095D5C">
        <w:instrText xml:space="preserve"> TOC \o "1-5" \h \z </w:instrText>
      </w:r>
      <w:r w:rsidRPr="00095D5C">
        <w:fldChar w:fldCharType="separate"/>
      </w:r>
      <w:hyperlink w:anchor="bookmark0" w:tooltip="Current Document">
        <w:r w:rsidRPr="00095D5C">
          <w:t>Пояснительная записка</w:t>
        </w:r>
        <w:r w:rsidRPr="00095D5C">
          <w:tab/>
          <w:t>3</w:t>
        </w:r>
      </w:hyperlink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90" w:line="280" w:lineRule="exact"/>
        <w:ind w:left="440" w:firstLine="0"/>
      </w:pPr>
      <w:hyperlink w:anchor="bookmark2" w:tooltip="Current Document">
        <w:r w:rsidRPr="00095D5C">
          <w:t>Учебный (тематический) план. Первый год обучения</w:t>
        </w:r>
        <w:r w:rsidRPr="00095D5C">
          <w:tab/>
          <w:t>7</w:t>
        </w:r>
      </w:hyperlink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132" w:line="370" w:lineRule="exact"/>
        <w:ind w:left="1000"/>
        <w:jc w:val="left"/>
      </w:pPr>
      <w:r w:rsidRPr="00095D5C">
        <w:t>Содержание учебного (тематического) плана. Первый 11 год обучения</w:t>
      </w:r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94" w:line="280" w:lineRule="exact"/>
        <w:ind w:left="440" w:firstLine="0"/>
      </w:pPr>
      <w:hyperlink w:anchor="bookmark5" w:tooltip="Current Document">
        <w:r w:rsidRPr="00095D5C">
          <w:t>Учебный (тематический) план. Второй год обучения</w:t>
        </w:r>
        <w:r w:rsidRPr="00095D5C">
          <w:tab/>
          <w:t>16</w:t>
        </w:r>
      </w:hyperlink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0" w:line="365" w:lineRule="exact"/>
        <w:ind w:left="440" w:firstLine="0"/>
      </w:pPr>
      <w:hyperlink w:anchor="bookmark6" w:tooltip="Current Document">
        <w:r w:rsidRPr="00095D5C">
          <w:t>Содержание учебного (тематического) плана. Второй</w:t>
        </w:r>
        <w:r w:rsidRPr="00095D5C">
          <w:tab/>
          <w:t>20</w:t>
        </w:r>
      </w:hyperlink>
    </w:p>
    <w:p w:rsidR="00095D5C" w:rsidRPr="00095D5C" w:rsidRDefault="00095D5C" w:rsidP="00095D5C">
      <w:pPr>
        <w:pStyle w:val="10"/>
        <w:shd w:val="clear" w:color="auto" w:fill="auto"/>
        <w:spacing w:before="0" w:after="128" w:line="365" w:lineRule="exact"/>
        <w:ind w:left="1000" w:firstLine="0"/>
        <w:jc w:val="left"/>
      </w:pPr>
      <w:r w:rsidRPr="00095D5C">
        <w:t>год обучения</w:t>
      </w:r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82" w:line="280" w:lineRule="exact"/>
        <w:ind w:left="440" w:firstLine="0"/>
      </w:pPr>
      <w:hyperlink w:anchor="bookmark9" w:tooltip="Current Document">
        <w:r w:rsidRPr="00095D5C">
          <w:t>Формы контроля и оценочные материалы</w:t>
        </w:r>
        <w:r w:rsidRPr="00095D5C">
          <w:tab/>
          <w:t>25</w:t>
        </w:r>
      </w:hyperlink>
    </w:p>
    <w:p w:rsidR="00095D5C" w:rsidRPr="00095D5C" w:rsidRDefault="00095D5C" w:rsidP="00095D5C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right" w:pos="9177"/>
        </w:tabs>
        <w:spacing w:before="0" w:after="0" w:line="374" w:lineRule="exact"/>
        <w:ind w:left="440" w:firstLine="0"/>
      </w:pPr>
      <w:r w:rsidRPr="00095D5C">
        <w:t>Организационно-педагогические условия реализации</w:t>
      </w:r>
      <w:r w:rsidRPr="00095D5C">
        <w:tab/>
        <w:t>26</w:t>
      </w: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1000" w:firstLine="0"/>
        <w:jc w:val="left"/>
      </w:pPr>
      <w:r w:rsidRPr="00095D5C">
        <w:t>Программы</w:t>
      </w: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  <w:r>
        <w:t xml:space="preserve">8. </w:t>
      </w:r>
      <w:hyperlink w:anchor="bookmark10" w:tooltip="Current Document">
        <w:r w:rsidRPr="00095D5C">
          <w:t>Список литературы</w:t>
        </w:r>
        <w:r w:rsidRPr="00095D5C">
          <w:tab/>
        </w:r>
        <w:r>
          <w:t xml:space="preserve">                                                                            </w:t>
        </w:r>
        <w:r w:rsidRPr="00095D5C">
          <w:t>28</w:t>
        </w:r>
      </w:hyperlink>
      <w:r w:rsidRPr="00095D5C">
        <w:fldChar w:fldCharType="end"/>
      </w:r>
    </w:p>
    <w:p w:rsidR="00095D5C" w:rsidRDefault="00095D5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0" w:line="360" w:lineRule="auto"/>
        <w:ind w:left="3000" w:firstLine="0"/>
        <w:rPr>
          <w:sz w:val="24"/>
          <w:szCs w:val="24"/>
        </w:rPr>
      </w:pPr>
      <w:bookmarkStart w:id="0" w:name="bookmark0"/>
      <w:r w:rsidRPr="00095D5C">
        <w:rPr>
          <w:sz w:val="24"/>
          <w:szCs w:val="24"/>
        </w:rPr>
        <w:lastRenderedPageBreak/>
        <w:t>ПОЯСНИТЕЛЬНАЯ ЗАПИСКА</w:t>
      </w:r>
      <w:bookmarkEnd w:id="0"/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Современные технологии стали неотъемлемой частью нашей повседневной жизни. Сегодня робототехника приобретает все большую значимость и актуальность, становится одним из наиболее востребованных и перспективных направлений, как в научно-производственной сфере, так и в сфере образования. Современное образование принимает активное участие в реализации концепции формирования инженерно-технических кадров. На начальном этапе - это поддержка научно-технического творчества обучающихся, использование достижений в области робототехники, направление познавательных интересов детей в увлекательный мир роботов, предоставление возможности информационных технологий на основе использования конструктора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095D5C">
        <w:rPr>
          <w:rFonts w:ascii="Times New Roman" w:hAnsi="Times New Roman" w:cs="Times New Roman"/>
          <w:sz w:val="24"/>
          <w:szCs w:val="24"/>
        </w:rPr>
        <w:t xml:space="preserve">Простота построения модели в сочетании с большими конструктивными возможностями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позволяет обучающимся изучить принципы работы простых механизмов, научиться работать руками, развивает элементарное конструкторское мышление, фантазию, необходимые в дальнейшей жизни навыки.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«Робототехника» (далее - Программа) технической направленности ознакомительного уровня является начальной частью курса робототехники. Программа дает начальные представления о технических устройствах, современных разработках в робототехнике, о конструкциях управляемых роботов. В ходе </w:t>
      </w:r>
      <w:proofErr w:type="gramStart"/>
      <w:r w:rsidRPr="00095D5C">
        <w:rPr>
          <w:rFonts w:ascii="Times New Roman" w:hAnsi="Times New Roman" w:cs="Times New Roman"/>
          <w:sz w:val="24"/>
          <w:szCs w:val="24"/>
        </w:rPr>
        <w:t>ее освоения</w:t>
      </w:r>
      <w:proofErr w:type="gramEnd"/>
      <w:r w:rsidRPr="00095D5C">
        <w:rPr>
          <w:rFonts w:ascii="Times New Roman" w:hAnsi="Times New Roman" w:cs="Times New Roman"/>
          <w:sz w:val="24"/>
          <w:szCs w:val="24"/>
        </w:rPr>
        <w:t xml:space="preserve"> обучающиеся приобретают важные навыки творческой и исследовательской работы; встречаются с ключевыми понятиями информатики, прикладной математики, физики, знакомятся с процессами исследования,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0"/>
          <w:rFonts w:eastAsiaTheme="minorHAnsi"/>
          <w:sz w:val="24"/>
          <w:szCs w:val="24"/>
        </w:rPr>
        <w:t>Программа может быть использована при подготовке к демонстрационному экзамену</w:t>
      </w:r>
      <w:r w:rsidRPr="00095D5C">
        <w:rPr>
          <w:rFonts w:ascii="Times New Roman" w:hAnsi="Times New Roman" w:cs="Times New Roman"/>
          <w:sz w:val="24"/>
          <w:szCs w:val="24"/>
        </w:rPr>
        <w:t xml:space="preserve">, а также к участию в Московском детском чемпионате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KidSkills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1"/>
          <w:rFonts w:eastAsiaTheme="minorHAnsi"/>
          <w:sz w:val="24"/>
          <w:szCs w:val="24"/>
        </w:rPr>
        <w:t xml:space="preserve">Актуальность Программы </w:t>
      </w:r>
      <w:r w:rsidRPr="00095D5C">
        <w:rPr>
          <w:rFonts w:ascii="Times New Roman" w:hAnsi="Times New Roman" w:cs="Times New Roman"/>
          <w:sz w:val="24"/>
          <w:szCs w:val="24"/>
        </w:rPr>
        <w:t xml:space="preserve">обусловлена стремительным развитием </w:t>
      </w:r>
      <w:proofErr w:type="spellStart"/>
      <w:r w:rsidRPr="00095D5C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095D5C">
        <w:rPr>
          <w:rFonts w:ascii="Times New Roman" w:hAnsi="Times New Roman" w:cs="Times New Roman"/>
          <w:sz w:val="24"/>
          <w:szCs w:val="24"/>
        </w:rPr>
        <w:t>, электроники, механики и программирования, что создает благоприятные условия для быстрого внедрения компьютерных технологий и робототехники в повседневную жизнь.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используются знания обучающихся из множества учебных дисциплин. На занятиях предполагается использование образовательных конструкторов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095D5C">
        <w:rPr>
          <w:rFonts w:ascii="Times New Roman" w:hAnsi="Times New Roman" w:cs="Times New Roman"/>
          <w:sz w:val="24"/>
          <w:szCs w:val="24"/>
        </w:rPr>
        <w:t>позволяющих заниматься с обучающимися конструированием, программированием, моделированием</w:t>
      </w:r>
    </w:p>
    <w:p w:rsidR="00095D5C" w:rsidRPr="00095D5C" w:rsidRDefault="00095D5C" w:rsidP="0009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физических процессов и явлений.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lastRenderedPageBreak/>
        <w:t>Знакомство обучающихся с робототехникой способствует развитию их аналитических способностей и личных качеств, формирует умение сотрудничать, работать в коллективе.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1"/>
          <w:rFonts w:eastAsiaTheme="minorHAnsi"/>
          <w:sz w:val="24"/>
          <w:szCs w:val="24"/>
        </w:rPr>
        <w:t xml:space="preserve">Новизна Программы </w:t>
      </w:r>
      <w:r w:rsidRPr="00095D5C">
        <w:rPr>
          <w:rFonts w:ascii="Times New Roman" w:hAnsi="Times New Roman" w:cs="Times New Roman"/>
          <w:sz w:val="24"/>
          <w:szCs w:val="24"/>
        </w:rPr>
        <w:t>заключается в том, что знакомство обучающихся с основами робототехники происходит в занимательной форме. Кроме того, Программа полностью построена с упором на практику, т. е. сборку моделей на каждом занятии.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1"/>
          <w:rFonts w:eastAsiaTheme="minorHAnsi"/>
          <w:sz w:val="24"/>
          <w:szCs w:val="24"/>
        </w:rPr>
        <w:t xml:space="preserve">Педагогическая целесообразность Программы </w:t>
      </w:r>
      <w:r w:rsidRPr="00095D5C">
        <w:rPr>
          <w:rFonts w:ascii="Times New Roman" w:hAnsi="Times New Roman" w:cs="Times New Roman"/>
          <w:sz w:val="24"/>
          <w:szCs w:val="24"/>
        </w:rPr>
        <w:t>заключается в том, что занятия робототехникой дают необычайно сильный толчок к развитию обучающихся, формированию интеллекта, наблюдательности, умения анализировать, рассуждать, доказывать, проявлять творческий подход в решении поставленной задачи.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1"/>
          <w:rFonts w:eastAsiaTheme="minorHAnsi"/>
          <w:sz w:val="24"/>
          <w:szCs w:val="24"/>
        </w:rPr>
        <w:t xml:space="preserve">Отличительная особенность Программы </w:t>
      </w:r>
      <w:r w:rsidRPr="00095D5C">
        <w:rPr>
          <w:rFonts w:ascii="Times New Roman" w:hAnsi="Times New Roman" w:cs="Times New Roman"/>
          <w:sz w:val="24"/>
          <w:szCs w:val="24"/>
        </w:rPr>
        <w:t>состоит в том, что она является мощным образовательным инструментом, позволяющим дать обучающимся навыки по проектированию, созданию и программированию роботов.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программы «Мой первый управляемый робот» (разработчики </w:t>
      </w:r>
      <w:proofErr w:type="spellStart"/>
      <w:r w:rsidRPr="00095D5C">
        <w:rPr>
          <w:rFonts w:ascii="Times New Roman" w:hAnsi="Times New Roman" w:cs="Times New Roman"/>
          <w:sz w:val="24"/>
          <w:szCs w:val="24"/>
        </w:rPr>
        <w:t>Сухоцкая</w:t>
      </w:r>
      <w:proofErr w:type="spellEnd"/>
      <w:r w:rsidRPr="00095D5C">
        <w:rPr>
          <w:rFonts w:ascii="Times New Roman" w:hAnsi="Times New Roman" w:cs="Times New Roman"/>
          <w:sz w:val="24"/>
          <w:szCs w:val="24"/>
        </w:rPr>
        <w:t xml:space="preserve"> Татьяна Георгиевна, </w:t>
      </w:r>
      <w:proofErr w:type="spellStart"/>
      <w:r w:rsidRPr="00095D5C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  <w:r w:rsidRPr="00095D5C">
        <w:rPr>
          <w:rFonts w:ascii="Times New Roman" w:hAnsi="Times New Roman" w:cs="Times New Roman"/>
          <w:sz w:val="24"/>
          <w:szCs w:val="24"/>
        </w:rPr>
        <w:t xml:space="preserve"> Владимир Андреевич, педагоги дополнительного образования ГБПОУ «Воробьевы горы», г. Москва, 2018г.).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Программа помогает раскрыть творческий потенциал обучающихся, формирует необходимую теоретическую и практическую основу их дальнейшего участия в техническом творчестве, выборе будущей профессии, в определении жизненного пути.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1"/>
          <w:rFonts w:eastAsiaTheme="minorHAnsi"/>
          <w:sz w:val="24"/>
          <w:szCs w:val="24"/>
        </w:rPr>
        <w:t xml:space="preserve">Цель Программы </w:t>
      </w:r>
      <w:r w:rsidRPr="00095D5C">
        <w:rPr>
          <w:rFonts w:ascii="Times New Roman" w:hAnsi="Times New Roman" w:cs="Times New Roman"/>
          <w:sz w:val="24"/>
          <w:szCs w:val="24"/>
        </w:rPr>
        <w:t>- сформировать интерес к техническим видам творчества, развить конструктивное модульное логическое мышление обучающихся средствами робототехники.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Реализация поставленной цели предусматривает решение ряда задач.</w:t>
      </w:r>
    </w:p>
    <w:p w:rsidR="00095D5C" w:rsidRPr="00095D5C" w:rsidRDefault="00095D5C" w:rsidP="00095D5C">
      <w:pPr>
        <w:pStyle w:val="3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>Задачи Программы</w:t>
      </w:r>
    </w:p>
    <w:p w:rsidR="00095D5C" w:rsidRPr="00095D5C" w:rsidRDefault="00095D5C" w:rsidP="00095D5C">
      <w:pPr>
        <w:pStyle w:val="40"/>
        <w:shd w:val="clear" w:color="auto" w:fill="auto"/>
        <w:spacing w:after="0" w:line="360" w:lineRule="auto"/>
        <w:rPr>
          <w:sz w:val="24"/>
          <w:szCs w:val="24"/>
        </w:rPr>
      </w:pPr>
      <w:r w:rsidRPr="00095D5C">
        <w:rPr>
          <w:sz w:val="24"/>
          <w:szCs w:val="24"/>
        </w:rPr>
        <w:t>Обучающие: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ознакомить с историей развития робототехники;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сформировать представление об основах робототехники;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ознакомить с основами конструирования и программирования;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сформировать умения и навыки конструирования;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обучить программированию в компьютерной среде моделирования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ознакомить с базовыми знаниями в области механики и электротехники;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сформировать практические навыки самостоятельного решения технических задач в процессе конструирования моделей;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сформировать навыки поиска информации, работы с технической литературой и </w:t>
      </w:r>
      <w:r w:rsidRPr="00095D5C">
        <w:rPr>
          <w:rFonts w:ascii="Times New Roman" w:hAnsi="Times New Roman" w:cs="Times New Roman"/>
          <w:sz w:val="24"/>
          <w:szCs w:val="24"/>
        </w:rPr>
        <w:lastRenderedPageBreak/>
        <w:t>интернет ресурсами.</w:t>
      </w:r>
    </w:p>
    <w:p w:rsidR="00095D5C" w:rsidRPr="00095D5C" w:rsidRDefault="00095D5C" w:rsidP="00095D5C">
      <w:pPr>
        <w:pStyle w:val="40"/>
        <w:shd w:val="clear" w:color="auto" w:fill="auto"/>
        <w:spacing w:after="0" w:line="360" w:lineRule="auto"/>
        <w:rPr>
          <w:sz w:val="24"/>
          <w:szCs w:val="24"/>
        </w:rPr>
      </w:pPr>
      <w:r w:rsidRPr="00095D5C">
        <w:rPr>
          <w:sz w:val="24"/>
          <w:szCs w:val="24"/>
        </w:rPr>
        <w:t>Развивающие: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интерес к технике, конструированию, программированию;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навыки инженерного мышления, умение самостоятельно конструировать робототехнические устройства;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навыки самостоятельного и творческого подхода к решению задач с помощью робототехники;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логическое и творческое мышление обучающихся;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творческие способности обучающихся, их потребность в самореализации;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развить интеллектуальные и практические умения, самостоятельно приобретать и применять на практике полученные знания.</w:t>
      </w:r>
    </w:p>
    <w:p w:rsidR="00095D5C" w:rsidRPr="00095D5C" w:rsidRDefault="00095D5C" w:rsidP="00095D5C">
      <w:pPr>
        <w:pStyle w:val="40"/>
        <w:shd w:val="clear" w:color="auto" w:fill="auto"/>
        <w:spacing w:after="0" w:line="360" w:lineRule="auto"/>
        <w:rPr>
          <w:sz w:val="24"/>
          <w:szCs w:val="24"/>
        </w:rPr>
      </w:pPr>
      <w:r w:rsidRPr="00095D5C">
        <w:rPr>
          <w:sz w:val="24"/>
          <w:szCs w:val="24"/>
        </w:rPr>
        <w:t>Воспитательные: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содействовать воспитанию устойчивого интереса к изучению робототехники, техническому творчеству;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  <w:tab w:val="left" w:pos="3735"/>
          <w:tab w:val="left" w:pos="6063"/>
          <w:tab w:val="left" w:pos="839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содействовать</w:t>
      </w:r>
      <w:r w:rsidRPr="00095D5C">
        <w:rPr>
          <w:rFonts w:ascii="Times New Roman" w:hAnsi="Times New Roman" w:cs="Times New Roman"/>
          <w:sz w:val="24"/>
          <w:szCs w:val="24"/>
        </w:rPr>
        <w:tab/>
        <w:t>воспитанию</w:t>
      </w:r>
      <w:r w:rsidRPr="00095D5C">
        <w:rPr>
          <w:rFonts w:ascii="Times New Roman" w:hAnsi="Times New Roman" w:cs="Times New Roman"/>
          <w:sz w:val="24"/>
          <w:szCs w:val="24"/>
        </w:rPr>
        <w:tab/>
        <w:t>личностных</w:t>
      </w:r>
      <w:r w:rsidRPr="00095D5C">
        <w:rPr>
          <w:rFonts w:ascii="Times New Roman" w:hAnsi="Times New Roman" w:cs="Times New Roman"/>
          <w:sz w:val="24"/>
          <w:szCs w:val="24"/>
        </w:rPr>
        <w:tab/>
        <w:t>качеств:</w:t>
      </w:r>
    </w:p>
    <w:p w:rsidR="00095D5C" w:rsidRPr="00095D5C" w:rsidRDefault="00095D5C" w:rsidP="00095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целеустремленности, настойчивости, самостоятельности, чувства коллективизма и взаимной поддержки;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формировать потребность в творческой деятельности, стремление к самовыражению через техническое творчество;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3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содействовать воспитанию интереса к техническим профессиям.</w:t>
      </w:r>
    </w:p>
    <w:p w:rsidR="00095D5C" w:rsidRPr="00095D5C" w:rsidRDefault="00095D5C" w:rsidP="00095D5C">
      <w:pPr>
        <w:pStyle w:val="3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>Категория обучающихся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Обучение по Программе ведется в разновозрастных группах, которые комплектуются из обучающихся 7-9 лет. Рекомендуемое количество обучающихся в группе - 14 человек.</w:t>
      </w:r>
    </w:p>
    <w:p w:rsidR="00095D5C" w:rsidRPr="00095D5C" w:rsidRDefault="00095D5C" w:rsidP="00095D5C">
      <w:pPr>
        <w:pStyle w:val="3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>Сроки реализации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Программа рассчитана на два года обучения. Общее количество часов в год составляет 76 часов.</w:t>
      </w:r>
    </w:p>
    <w:p w:rsidR="00095D5C" w:rsidRPr="00095D5C" w:rsidRDefault="00095D5C" w:rsidP="00095D5C">
      <w:pPr>
        <w:pStyle w:val="3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>Формы и режим занятий</w:t>
      </w:r>
    </w:p>
    <w:p w:rsidR="00095D5C" w:rsidRPr="00095D5C" w:rsidRDefault="00095D5C" w:rsidP="00095D5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Программа реализуется 1 раз в неделю по 2часа. Программа включает в себя теоретические и практические занятия. Форма занятий - групповая, индивидуальная.</w:t>
      </w:r>
    </w:p>
    <w:p w:rsidR="00095D5C" w:rsidRPr="00095D5C" w:rsidRDefault="00095D5C" w:rsidP="00095D5C">
      <w:pPr>
        <w:pStyle w:val="30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>Планируемые результаты освоения Программы</w:t>
      </w:r>
    </w:p>
    <w:p w:rsidR="00095D5C" w:rsidRPr="00095D5C" w:rsidRDefault="00095D5C" w:rsidP="00095D5C">
      <w:p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095D5C">
        <w:rPr>
          <w:rStyle w:val="21"/>
          <w:rFonts w:eastAsiaTheme="minorHAnsi"/>
          <w:sz w:val="24"/>
          <w:szCs w:val="24"/>
        </w:rPr>
        <w:t xml:space="preserve">первого года </w:t>
      </w:r>
      <w:proofErr w:type="gramStart"/>
      <w:r w:rsidRPr="00095D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95D5C">
        <w:rPr>
          <w:rFonts w:ascii="Times New Roman" w:hAnsi="Times New Roman" w:cs="Times New Roman"/>
          <w:sz w:val="24"/>
          <w:szCs w:val="24"/>
        </w:rPr>
        <w:t xml:space="preserve"> обучающиеся будут </w:t>
      </w:r>
      <w:r w:rsidRPr="00095D5C">
        <w:rPr>
          <w:rStyle w:val="22"/>
          <w:rFonts w:eastAsiaTheme="minorHAnsi"/>
          <w:sz w:val="24"/>
          <w:szCs w:val="24"/>
        </w:rPr>
        <w:t>знать: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правила безопасной работы на занятии с образовательной робототехникой;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понятия рычаг, шкив, зубчатое колесо, передача, сила трения;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lastRenderedPageBreak/>
        <w:t>способы передачи движения;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способы преобразования энергии;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конструктивные особенности различных моделей, сооружений и механизмов; принципы работы и использования датчиков, входящих в конструктор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определение алгоритма;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этапы решения задач на компьютере;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основы конструирования и программирования в компьютерной среде моделирования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95D5C" w:rsidRPr="00095D5C" w:rsidRDefault="00095D5C" w:rsidP="00095D5C">
      <w:p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095D5C">
        <w:rPr>
          <w:rStyle w:val="21"/>
          <w:rFonts w:eastAsiaTheme="minorHAnsi"/>
          <w:sz w:val="24"/>
          <w:szCs w:val="24"/>
        </w:rPr>
        <w:t xml:space="preserve">первого года </w:t>
      </w:r>
      <w:proofErr w:type="gramStart"/>
      <w:r w:rsidRPr="00095D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95D5C">
        <w:rPr>
          <w:rFonts w:ascii="Times New Roman" w:hAnsi="Times New Roman" w:cs="Times New Roman"/>
          <w:sz w:val="24"/>
          <w:szCs w:val="24"/>
        </w:rPr>
        <w:t xml:space="preserve"> обучающиеся будут </w:t>
      </w:r>
      <w:r w:rsidRPr="00095D5C">
        <w:rPr>
          <w:rStyle w:val="22"/>
          <w:rFonts w:eastAsiaTheme="minorHAnsi"/>
          <w:sz w:val="24"/>
          <w:szCs w:val="24"/>
        </w:rPr>
        <w:t>уметь: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собирать конкретные модели, пользуясь инструкцией;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моделей;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создавать и испытывать действующие модели;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программировать действия модели;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использовать простые переменные для счетных операций и случайные числа в диапазоне от 1 до 10;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модифицировать модели путём изменения конструкции или создания обратной связи при помощи датчиков;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формулировать проблему и выстраивать схемы решения этой проблемы.</w:t>
      </w:r>
    </w:p>
    <w:p w:rsidR="00095D5C" w:rsidRPr="00095D5C" w:rsidRDefault="00095D5C" w:rsidP="00095D5C">
      <w:p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095D5C">
        <w:rPr>
          <w:rStyle w:val="21"/>
          <w:rFonts w:eastAsiaTheme="minorHAnsi"/>
          <w:sz w:val="24"/>
          <w:szCs w:val="24"/>
        </w:rPr>
        <w:t xml:space="preserve">второго года </w:t>
      </w:r>
      <w:proofErr w:type="gramStart"/>
      <w:r w:rsidRPr="00095D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95D5C">
        <w:rPr>
          <w:rFonts w:ascii="Times New Roman" w:hAnsi="Times New Roman" w:cs="Times New Roman"/>
          <w:sz w:val="24"/>
          <w:szCs w:val="24"/>
        </w:rPr>
        <w:t xml:space="preserve"> обучающиеся будут </w:t>
      </w:r>
      <w:r w:rsidRPr="00095D5C">
        <w:rPr>
          <w:rStyle w:val="22"/>
          <w:rFonts w:eastAsiaTheme="minorHAnsi"/>
          <w:sz w:val="24"/>
          <w:szCs w:val="24"/>
        </w:rPr>
        <w:t>знать: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правила безопасной работы на занятии с образовательной робототехникой;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роль и место робототехники в жизни современного общества;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основные понятия робототехники, основные технические термины, связанные с процессами конструирования и программирования роботов;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5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общее устройство и принципы действия роботов;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порядок отыскания неисправностей в различных роботизированных системах;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методику проверки работоспособности отдельных узлов и деталей;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основы популярных языков программирования;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устройств.</w:t>
      </w:r>
    </w:p>
    <w:p w:rsidR="00095D5C" w:rsidRPr="00095D5C" w:rsidRDefault="00095D5C" w:rsidP="00095D5C">
      <w:p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По итогам второго года обучения, обучающиеся будут </w:t>
      </w:r>
      <w:r w:rsidRPr="00095D5C">
        <w:rPr>
          <w:rStyle w:val="23"/>
          <w:rFonts w:eastAsiaTheme="minorHAnsi"/>
          <w:sz w:val="24"/>
          <w:szCs w:val="24"/>
        </w:rPr>
        <w:t>уметь: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lastRenderedPageBreak/>
        <w:t xml:space="preserve">собирать простейшие модели с использованием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EV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>3;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 использовать для программирования микрокомпьютер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EV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095D5C">
        <w:rPr>
          <w:rFonts w:ascii="Times New Roman" w:hAnsi="Times New Roman" w:cs="Times New Roman"/>
          <w:sz w:val="24"/>
          <w:szCs w:val="24"/>
        </w:rPr>
        <w:t xml:space="preserve">(программировать на дисплее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EV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>3);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разрабатывать и записывать в визуальной среде программирования типовые управления роботом;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 xml:space="preserve"> пользоваться компьютером, программными продуктами, необходимыми для обучения программе;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49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системы.</w:t>
      </w: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2"/>
        <w:keepNext/>
        <w:keepLines/>
        <w:shd w:val="clear" w:color="auto" w:fill="auto"/>
        <w:spacing w:after="77" w:line="280" w:lineRule="exact"/>
        <w:ind w:left="3020" w:firstLine="0"/>
      </w:pPr>
      <w:bookmarkStart w:id="1" w:name="bookmark1"/>
      <w:r>
        <w:t>СОДЕРЖАНИЕ ПРОГРАММЫ</w:t>
      </w:r>
      <w:bookmarkEnd w:id="1"/>
    </w:p>
    <w:p w:rsidR="00095D5C" w:rsidRDefault="00095D5C" w:rsidP="00095D5C">
      <w:pPr>
        <w:pStyle w:val="12"/>
        <w:keepNext/>
        <w:keepLines/>
        <w:shd w:val="clear" w:color="auto" w:fill="auto"/>
        <w:spacing w:after="345" w:line="374" w:lineRule="exact"/>
        <w:ind w:left="3280" w:right="2400" w:hanging="160"/>
      </w:pPr>
      <w:bookmarkStart w:id="2" w:name="bookmark2"/>
      <w:r>
        <w:t>Учебный (тематический) план первого года обучения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3"/>
        <w:gridCol w:w="850"/>
        <w:gridCol w:w="1138"/>
        <w:gridCol w:w="1243"/>
        <w:gridCol w:w="1997"/>
      </w:tblGrid>
      <w:tr w:rsidR="00095D5C" w:rsidTr="00E934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ind w:left="240"/>
            </w:pPr>
            <w:r>
              <w:rPr>
                <w:rStyle w:val="211pt"/>
                <w:rFonts w:eastAsiaTheme="minorHAnsi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Названия раздела/темы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Количество часов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Формы аттестации и контроля</w:t>
            </w:r>
          </w:p>
        </w:tc>
      </w:tr>
      <w:tr w:rsidR="00095D5C" w:rsidTr="00E934A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Theme="minorHAnsi"/>
              </w:rPr>
              <w:t>Теория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spacing w:after="180" w:line="220" w:lineRule="exact"/>
              <w:ind w:left="140"/>
            </w:pPr>
            <w:r>
              <w:rPr>
                <w:rStyle w:val="211pt"/>
                <w:rFonts w:eastAsiaTheme="minorHAnsi"/>
              </w:rPr>
              <w:t>Практик</w:t>
            </w:r>
          </w:p>
          <w:p w:rsidR="00095D5C" w:rsidRDefault="00095D5C" w:rsidP="00E934AC">
            <w:pPr>
              <w:framePr w:w="9341" w:wrap="notBeside" w:vAnchor="text" w:hAnchor="text" w:xAlign="center" w:y="1"/>
              <w:spacing w:before="180" w:line="220" w:lineRule="exact"/>
              <w:jc w:val="center"/>
            </w:pPr>
            <w:r>
              <w:rPr>
                <w:rStyle w:val="211pt"/>
                <w:rFonts w:eastAsiaTheme="minorHAnsi"/>
              </w:rPr>
              <w:t>а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</w:pPr>
          </w:p>
        </w:tc>
      </w:tr>
      <w:tr w:rsidR="00095D5C" w:rsidTr="00E934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Theme="minorHAnsi"/>
              </w:rPr>
              <w:t>Введение в робототехнику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D5C" w:rsidTr="00E934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Theme="minorHAnsi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Theme="minorHAnsi"/>
              </w:rPr>
              <w:t>Вводное занятие.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D5C" w:rsidRDefault="00095D5C" w:rsidP="00E934AC">
            <w:pPr>
              <w:framePr w:w="9341" w:wrap="notBeside" w:vAnchor="text" w:hAnchor="text" w:xAlign="center" w:y="1"/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E934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D5C" w:rsidRDefault="00095D5C" w:rsidP="00095D5C">
      <w:pPr>
        <w:framePr w:w="9341" w:wrap="notBeside" w:vAnchor="text" w:hAnchor="text" w:xAlign="center" w:y="1"/>
        <w:rPr>
          <w:sz w:val="2"/>
          <w:szCs w:val="2"/>
        </w:rPr>
      </w:pPr>
    </w:p>
    <w:p w:rsidR="00095D5C" w:rsidRDefault="00095D5C" w:rsidP="00095D5C">
      <w:pPr>
        <w:rPr>
          <w:sz w:val="2"/>
          <w:szCs w:val="2"/>
        </w:rPr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3"/>
        <w:gridCol w:w="850"/>
        <w:gridCol w:w="1138"/>
        <w:gridCol w:w="1243"/>
        <w:gridCol w:w="1997"/>
      </w:tblGrid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both"/>
            </w:pPr>
            <w:r>
              <w:rPr>
                <w:rStyle w:val="211pt0"/>
                <w:rFonts w:eastAsiaTheme="minorHAnsi"/>
              </w:rPr>
              <w:t>безопасности и правила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lastRenderedPageBreak/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Сборка и программирование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Тест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"/>
                <w:rFonts w:eastAsiaTheme="minorHAnsi"/>
              </w:rPr>
              <w:t>Первые шаги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"/>
                <w:rFonts w:eastAsiaTheme="minorHAnsi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Мотор и 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Передача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Холостая передача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22" w:lineRule="exact"/>
              <w:jc w:val="both"/>
            </w:pPr>
            <w:r>
              <w:rPr>
                <w:rStyle w:val="211pt0"/>
                <w:rFonts w:eastAsiaTheme="minorHAnsi"/>
              </w:rPr>
              <w:t>Понижающая и повышающая передача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Датчик наклона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Ременная передача. Шкив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22" w:lineRule="exact"/>
              <w:jc w:val="both"/>
            </w:pPr>
            <w:r>
              <w:rPr>
                <w:rStyle w:val="211pt0"/>
                <w:rFonts w:eastAsiaTheme="minorHAnsi"/>
              </w:rPr>
              <w:t>Перекрёстная ременная передача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both"/>
            </w:pPr>
            <w:r>
              <w:rPr>
                <w:rStyle w:val="211pt0"/>
                <w:rFonts w:eastAsiaTheme="minorHAnsi"/>
              </w:rPr>
              <w:t>Повышение и понижение скорости движения шкивов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Датчик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Коронное зубчатое колесо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3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lastRenderedPageBreak/>
              <w:t>2.11.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Червячная зубчатая передача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Кулачок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Рычаг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Блок «Экран»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Блок «Начать при получении письма»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Тест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Моделирование и конструирование. Комплекты заданий раздела «Забавные механизмы»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«Танцующие птицы»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«Умная вертушка»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«Обезьяна- барабанщица»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ind w:left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</w:tc>
      </w:tr>
    </w:tbl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3"/>
        <w:gridCol w:w="850"/>
        <w:gridCol w:w="1138"/>
        <w:gridCol w:w="1243"/>
        <w:gridCol w:w="1997"/>
      </w:tblGrid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"/>
                <w:rFonts w:eastAsiaTheme="minorHAnsi"/>
              </w:rPr>
              <w:t>Моделирование и конструирование. Комплекты заданий раздела «Звери»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lastRenderedPageBreak/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«Голодный аллигатор»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«Рычащий лев»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4.3.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«Порхающая птица»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Промежуточный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Открытое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занятие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"/>
                <w:rFonts w:eastAsiaTheme="minorHAnsi"/>
              </w:rPr>
              <w:t>Моделирование и конструирование. Комплекты заданий раздела «Футбол»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«Нападающий»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«Вратарь»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22" w:lineRule="exact"/>
            </w:pPr>
            <w:r>
              <w:rPr>
                <w:rStyle w:val="211pt0"/>
                <w:rFonts w:eastAsiaTheme="minorHAnsi"/>
              </w:rPr>
              <w:t>Модель «Ликующие болельщики»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</w:pPr>
            <w:r>
              <w:rPr>
                <w:rStyle w:val="211pt"/>
                <w:rFonts w:eastAsiaTheme="minorHAnsi"/>
              </w:rPr>
              <w:t>Моделирование и конструирование. Комплекты заданий раздела «Приключения»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6.1.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Модель «Спасение самолета»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6.2.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Модель «Спасение от великана»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2" w:lineRule="exact"/>
              <w:ind w:left="30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2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</w:tbl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3"/>
        <w:gridCol w:w="850"/>
        <w:gridCol w:w="1138"/>
        <w:gridCol w:w="1243"/>
        <w:gridCol w:w="1997"/>
      </w:tblGrid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6.3.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both"/>
            </w:pPr>
            <w:r>
              <w:rPr>
                <w:rStyle w:val="211pt0"/>
                <w:rFonts w:eastAsiaTheme="minorHAnsi"/>
              </w:rPr>
              <w:t>Модель «Непотопляемый парусник»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280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both"/>
            </w:pPr>
            <w:r>
              <w:rPr>
                <w:rStyle w:val="211pt"/>
                <w:rFonts w:eastAsiaTheme="minorHAnsi"/>
              </w:rPr>
              <w:t>Создание индивидуальных творческих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7.1.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2" w:lineRule="exact"/>
              <w:jc w:val="both"/>
            </w:pPr>
            <w:r>
              <w:rPr>
                <w:rStyle w:val="211pt0"/>
                <w:rFonts w:eastAsiaTheme="minorHAnsi"/>
              </w:rPr>
              <w:t xml:space="preserve">Разработка и создание собственной модели из конструктора </w:t>
            </w:r>
            <w:r>
              <w:rPr>
                <w:rStyle w:val="211pt0"/>
                <w:rFonts w:eastAsiaTheme="minorHAnsi"/>
                <w:lang w:val="en-US" w:bidi="en-US"/>
              </w:rPr>
              <w:t>Lego</w:t>
            </w:r>
            <w:r w:rsidRPr="008A59C4">
              <w:rPr>
                <w:rStyle w:val="211pt0"/>
                <w:rFonts w:eastAsiaTheme="minorHAnsi"/>
                <w:lang w:bidi="en-US"/>
              </w:rPr>
              <w:t xml:space="preserve"> </w:t>
            </w:r>
            <w:r>
              <w:rPr>
                <w:rStyle w:val="211pt0"/>
                <w:rFonts w:eastAsiaTheme="minorHAnsi"/>
                <w:lang w:val="en-US" w:bidi="en-US"/>
              </w:rPr>
              <w:t>Education</w:t>
            </w:r>
            <w:r w:rsidRPr="008A59C4">
              <w:rPr>
                <w:rStyle w:val="211pt0"/>
                <w:rFonts w:eastAsiaTheme="minorHAnsi"/>
                <w:lang w:bidi="en-US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lang w:val="en-US" w:bidi="en-US"/>
              </w:rPr>
              <w:t>WeDo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 xml:space="preserve">Текущий </w:t>
            </w:r>
            <w:proofErr w:type="spellStart"/>
            <w:r>
              <w:rPr>
                <w:rStyle w:val="211pt0"/>
                <w:rFonts w:eastAsiaTheme="minorHAnsi"/>
              </w:rPr>
              <w:t>контроль.Зачетн</w:t>
            </w:r>
            <w:proofErr w:type="spell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ое</w:t>
            </w:r>
            <w:proofErr w:type="spellEnd"/>
            <w:r>
              <w:rPr>
                <w:rStyle w:val="211pt0"/>
                <w:rFonts w:eastAsiaTheme="minorHAnsi"/>
              </w:rPr>
              <w:t xml:space="preserve"> 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7.2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0"/>
                <w:rFonts w:eastAsiaTheme="minorHAnsi"/>
              </w:rPr>
              <w:t>Выставка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ind w:left="140"/>
            </w:pPr>
            <w:proofErr w:type="spellStart"/>
            <w:proofErr w:type="gramStart"/>
            <w:r>
              <w:rPr>
                <w:rStyle w:val="211pt0"/>
                <w:rFonts w:eastAsiaTheme="minorHAnsi"/>
              </w:rPr>
              <w:t>контроль.Выстав</w:t>
            </w:r>
            <w:proofErr w:type="spellEnd"/>
            <w:proofErr w:type="gramEnd"/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ка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2" w:lineRule="exact"/>
              <w:jc w:val="both"/>
            </w:pPr>
            <w:r>
              <w:rPr>
                <w:rStyle w:val="211pt"/>
                <w:rFonts w:eastAsiaTheme="minorHAnsi"/>
              </w:rPr>
              <w:t xml:space="preserve">Итоговое занятие. </w:t>
            </w:r>
            <w:proofErr w:type="spellStart"/>
            <w:r>
              <w:rPr>
                <w:rStyle w:val="211pt"/>
                <w:rFonts w:eastAsiaTheme="minorHAnsi"/>
              </w:rPr>
              <w:t>Мини</w:t>
            </w:r>
            <w:r>
              <w:rPr>
                <w:rStyle w:val="211pt"/>
                <w:rFonts w:eastAsiaTheme="minorHAnsi"/>
              </w:rPr>
              <w:softHyphen/>
              <w:t>соревнования</w:t>
            </w:r>
            <w:proofErr w:type="spellEnd"/>
            <w:r>
              <w:rPr>
                <w:rStyle w:val="211pt"/>
                <w:rFonts w:eastAsiaTheme="minorHAnsi"/>
              </w:rPr>
              <w:t xml:space="preserve"> по сборке и программированию моделей </w:t>
            </w:r>
            <w:r>
              <w:rPr>
                <w:rStyle w:val="211pt"/>
                <w:rFonts w:eastAsiaTheme="minorHAnsi"/>
                <w:lang w:val="en-US" w:bidi="en-US"/>
              </w:rPr>
              <w:t>Lego</w:t>
            </w:r>
            <w:r w:rsidRPr="008A59C4">
              <w:rPr>
                <w:rStyle w:val="211pt"/>
                <w:rFonts w:eastAsiaTheme="minorHAnsi"/>
                <w:lang w:bidi="en-US"/>
              </w:rPr>
              <w:t xml:space="preserve"> </w:t>
            </w:r>
            <w:r>
              <w:rPr>
                <w:rStyle w:val="211pt"/>
                <w:rFonts w:eastAsiaTheme="minorHAnsi"/>
                <w:lang w:val="en-US" w:bidi="en-US"/>
              </w:rPr>
              <w:t>Education</w:t>
            </w:r>
            <w:r w:rsidRPr="008A59C4">
              <w:rPr>
                <w:rStyle w:val="211pt"/>
                <w:rFonts w:eastAsiaTheme="minorHAnsi"/>
                <w:lang w:bidi="en-US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  <w:lang w:val="en-US" w:bidi="en-US"/>
              </w:rPr>
              <w:t>WeDo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Итоговый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280"/>
            </w:pPr>
            <w:r>
              <w:rPr>
                <w:rStyle w:val="211pt0"/>
                <w:rFonts w:eastAsiaTheme="minorHAnsi"/>
              </w:rPr>
              <w:t>Соревнования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"/>
                <w:rFonts w:eastAsiaTheme="minorHAns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right="360"/>
              <w:jc w:val="right"/>
            </w:pPr>
            <w:r>
              <w:rPr>
                <w:rStyle w:val="211pt"/>
                <w:rFonts w:eastAsiaTheme="minorHAnsi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</w:tbl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0" w:line="276" w:lineRule="auto"/>
        <w:ind w:left="3280" w:right="1540"/>
        <w:rPr>
          <w:sz w:val="24"/>
          <w:szCs w:val="24"/>
        </w:rPr>
      </w:pPr>
      <w:bookmarkStart w:id="3" w:name="bookmark3"/>
      <w:r w:rsidRPr="00095D5C">
        <w:rPr>
          <w:sz w:val="24"/>
          <w:szCs w:val="24"/>
        </w:rPr>
        <w:t>Содержание учебного (тематического) плана первого года обучения</w:t>
      </w:r>
      <w:bookmarkEnd w:id="3"/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095D5C">
        <w:rPr>
          <w:sz w:val="24"/>
          <w:szCs w:val="24"/>
        </w:rPr>
        <w:t xml:space="preserve">Раздел </w:t>
      </w:r>
      <w:proofErr w:type="gramStart"/>
      <w:r w:rsidRPr="00095D5C">
        <w:rPr>
          <w:sz w:val="24"/>
          <w:szCs w:val="24"/>
        </w:rPr>
        <w:t>1.Введение</w:t>
      </w:r>
      <w:proofErr w:type="gramEnd"/>
      <w:r w:rsidRPr="00095D5C">
        <w:rPr>
          <w:sz w:val="24"/>
          <w:szCs w:val="24"/>
        </w:rPr>
        <w:t xml:space="preserve"> в робототехнику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1.</w:t>
      </w:r>
      <w:proofErr w:type="gramStart"/>
      <w:r w:rsidRPr="00095D5C">
        <w:rPr>
          <w:sz w:val="24"/>
          <w:szCs w:val="24"/>
        </w:rPr>
        <w:t>1.Вводное</w:t>
      </w:r>
      <w:proofErr w:type="gramEnd"/>
      <w:r w:rsidRPr="00095D5C">
        <w:rPr>
          <w:sz w:val="24"/>
          <w:szCs w:val="24"/>
        </w:rPr>
        <w:t xml:space="preserve"> занятие. Техника безопасности и правила поведения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</w:t>
      </w:r>
      <w:r w:rsidRPr="00095D5C">
        <w:rPr>
          <w:rStyle w:val="23"/>
          <w:rFonts w:eastAsiaTheme="minorHAnsi"/>
          <w:sz w:val="24"/>
          <w:szCs w:val="24"/>
        </w:rPr>
        <w:t>.</w:t>
      </w:r>
      <w:r w:rsidRPr="00095D5C">
        <w:rPr>
          <w:rFonts w:ascii="Times New Roman" w:hAnsi="Times New Roman" w:cs="Times New Roman"/>
          <w:sz w:val="24"/>
          <w:szCs w:val="24"/>
        </w:rPr>
        <w:t xml:space="preserve"> Применение роботов в современном мире. Что такое робот? Виды современных роботов. Идея создания роботов. История робототехники. Соревнования роботов. Правила поведения обучающихся в компьютерном классе, соблюдение мер противопожарной безопасности. Правила работы с наборами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и его комплектующими.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1.2Сборка и программирование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 xml:space="preserve">Понятия «Робот», «Модель», «Программа». Основные приемы работы в программном обеспечении (далее - ПО)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095D5C">
        <w:rPr>
          <w:rFonts w:ascii="Times New Roman" w:hAnsi="Times New Roman" w:cs="Times New Roman"/>
          <w:sz w:val="24"/>
          <w:szCs w:val="24"/>
        </w:rPr>
        <w:t>Блоки рабочей палитры.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 xml:space="preserve">Знакомство с конструктором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и его комплектующими деталями. Выполнение теста.</w:t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0" w:line="276" w:lineRule="auto"/>
        <w:ind w:left="3600" w:firstLine="0"/>
        <w:rPr>
          <w:sz w:val="24"/>
          <w:szCs w:val="24"/>
        </w:rPr>
      </w:pPr>
      <w:bookmarkStart w:id="4" w:name="bookmark4"/>
      <w:r w:rsidRPr="00095D5C">
        <w:rPr>
          <w:sz w:val="24"/>
          <w:szCs w:val="24"/>
        </w:rPr>
        <w:t>Раздел 2. Первые шаги</w:t>
      </w:r>
      <w:bookmarkEnd w:id="4"/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2.1. Мотор и ось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«Мотор». Функции мотора. Направление вращения мотора (по часовой стрелке или против часовой) и его мощность.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«Мотор и ось». Создание первой программы вращения мотора. Сбор 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«Вентилятор» и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2.2. Передача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Понятия «Зубчатое колесо», «Передача». Функции зубчатых колес. Применение.</w:t>
      </w:r>
    </w:p>
    <w:p w:rsidR="00095D5C" w:rsidRPr="00095D5C" w:rsidRDefault="00095D5C" w:rsidP="00095D5C">
      <w:pPr>
        <w:tabs>
          <w:tab w:val="left" w:pos="2386"/>
          <w:tab w:val="left" w:pos="4167"/>
          <w:tab w:val="left" w:pos="6231"/>
          <w:tab w:val="left" w:pos="7508"/>
          <w:tab w:val="left" w:pos="8434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«Передачи». Создание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2.3. Холостая передача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lastRenderedPageBreak/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«Холостое зубчатое колесо». Функции промежуточного зубчатого колеса. Особенности вращения зубчатых колес. Применение.</w:t>
      </w:r>
    </w:p>
    <w:p w:rsidR="00095D5C" w:rsidRPr="00095D5C" w:rsidRDefault="00095D5C" w:rsidP="00095D5C">
      <w:pPr>
        <w:tabs>
          <w:tab w:val="left" w:pos="2386"/>
          <w:tab w:val="left" w:pos="4167"/>
          <w:tab w:val="left" w:pos="6231"/>
          <w:tab w:val="left" w:pos="7508"/>
          <w:tab w:val="left" w:pos="8434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«Холостая передача».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2.4. Понижающая и повышающая передача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Понятия «Ведущее зубчатое колесо» и «Ведомое зубчатое колесо». Влияние размера колеса на скорость вращения.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моделей «Понижающая передача» и «Повышающая передача». Создание программ для работы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2.5. Датчик наклона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Принцип работы датчика наклона. Назначение.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Создание программ для работы с датчиком наклона.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2.6. Ременная передача. Шкив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«Ременная передача». Понятия «шкив» и «ремень». Назначение.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«Шкивы и ремни».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</w:t>
      </w:r>
      <w:proofErr w:type="gramStart"/>
      <w:r w:rsidRPr="00095D5C">
        <w:rPr>
          <w:sz w:val="24"/>
          <w:szCs w:val="24"/>
        </w:rPr>
        <w:t>7.Перекрёстнаяременная</w:t>
      </w:r>
      <w:proofErr w:type="gramEnd"/>
      <w:r w:rsidRPr="00095D5C">
        <w:rPr>
          <w:sz w:val="24"/>
          <w:szCs w:val="24"/>
        </w:rPr>
        <w:t xml:space="preserve"> передача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«Перекрестная ременная передача». Назначение.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«Перекрестный ремень».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</w:t>
      </w:r>
      <w:proofErr w:type="gramStart"/>
      <w:r w:rsidRPr="00095D5C">
        <w:rPr>
          <w:sz w:val="24"/>
          <w:szCs w:val="24"/>
        </w:rPr>
        <w:t>8.Повышение</w:t>
      </w:r>
      <w:proofErr w:type="gramEnd"/>
      <w:r w:rsidRPr="00095D5C">
        <w:rPr>
          <w:sz w:val="24"/>
          <w:szCs w:val="24"/>
        </w:rPr>
        <w:t xml:space="preserve"> и понижение скорости движения шкивов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Повышение и понижение скорости движения шкивов. Применение. Сравнение поведения шкивов при повышении и понижении скорости.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моделей «Понижение скорости» и «Повышение скорости». Создание программ для работы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</w:t>
      </w:r>
      <w:proofErr w:type="gramStart"/>
      <w:r w:rsidRPr="00095D5C">
        <w:rPr>
          <w:sz w:val="24"/>
          <w:szCs w:val="24"/>
        </w:rPr>
        <w:t>9.Датчик</w:t>
      </w:r>
      <w:proofErr w:type="gramEnd"/>
      <w:r w:rsidRPr="00095D5C">
        <w:rPr>
          <w:sz w:val="24"/>
          <w:szCs w:val="24"/>
        </w:rPr>
        <w:t xml:space="preserve"> движения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Принцип работы датчика движения. Назначение.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Создание программ для работы с датчиком движения.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2.10. Коронное зубчатое колесо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и функ</w:t>
      </w:r>
      <w:r w:rsidRPr="00095D5C">
        <w:rPr>
          <w:rStyle w:val="20"/>
          <w:rFonts w:eastAsiaTheme="minorHAnsi"/>
          <w:sz w:val="24"/>
          <w:szCs w:val="24"/>
        </w:rPr>
        <w:t>ц</w:t>
      </w:r>
      <w:r w:rsidRPr="00095D5C">
        <w:rPr>
          <w:rFonts w:ascii="Times New Roman" w:hAnsi="Times New Roman" w:cs="Times New Roman"/>
          <w:sz w:val="24"/>
          <w:szCs w:val="24"/>
        </w:rPr>
        <w:t>ии коронного зубчатого колеса.</w:t>
      </w:r>
    </w:p>
    <w:p w:rsidR="00095D5C" w:rsidRPr="00095D5C" w:rsidRDefault="00095D5C" w:rsidP="00095D5C">
      <w:pPr>
        <w:tabs>
          <w:tab w:val="right" w:pos="4004"/>
          <w:tab w:val="left" w:pos="4209"/>
          <w:tab w:val="right" w:pos="7335"/>
          <w:tab w:val="center" w:pos="7902"/>
          <w:tab w:val="right" w:pos="9394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«Коронная шестерня».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2.11. Червячная зубчатая передача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lastRenderedPageBreak/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Использование комбинации 24-зубого колеса и червячного колеса. Функции червячного колеса. Функции зубчатого колеса. Влияние количества зубьев шестерни и диаметра шкива на скорость движения.</w:t>
      </w:r>
    </w:p>
    <w:p w:rsidR="00095D5C" w:rsidRPr="00095D5C" w:rsidRDefault="00095D5C" w:rsidP="00095D5C">
      <w:pPr>
        <w:tabs>
          <w:tab w:val="right" w:pos="4004"/>
          <w:tab w:val="left" w:pos="4209"/>
          <w:tab w:val="right" w:pos="7335"/>
          <w:tab w:val="center" w:pos="7902"/>
          <w:tab w:val="right" w:pos="9394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«Червячная шестерня».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2.12. Кулачок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Принцип использования кулачка. Назначение. Применение. Колебательное движение колеса и его оси.</w:t>
      </w:r>
    </w:p>
    <w:p w:rsidR="00095D5C" w:rsidRPr="00095D5C" w:rsidRDefault="00095D5C" w:rsidP="00095D5C">
      <w:pPr>
        <w:tabs>
          <w:tab w:val="right" w:pos="4004"/>
          <w:tab w:val="left" w:pos="4209"/>
          <w:tab w:val="right" w:pos="7335"/>
          <w:tab w:val="center" w:pos="7902"/>
          <w:tab w:val="right" w:pos="9394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«Кулачок».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2.13. Рычаг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механизма «Рычаг». Назначение. Применение.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«Рычаг». Создание программ для работы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2.14. Блок «Цикл»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«Цикл». Отличие работы блока «Цикл со входом» от блока «Цикл без входа».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Создание программы с использованием блока «Цикл».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2.15. Блок «Экран»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Функции блока «Экран». Применение программы счета. «Прибавить к экрану». «Вычесть из экрана». Применение программы прямого и обратного счета.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Составление программы с использованием блока «Экран». Изменение цифровых значений в изучаемых блоках.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2.16. Блок «Начать при получении письма»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Функции блока «Начать при получении письма».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Создание программы с использованием блока «Начать при получении письма». Запуск нескольких программ.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2.17. Маркировка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Понятие «Маркировка». Функции маркировки. Допустимое количество одновременного подключения моторов и датчиков.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задания. Подключение к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</w:rPr>
        <w:t>- коммутатору нескольких моторов и датчиков. Создание программ с использованием блока «Маркировка». Выполнение теста по изученному материалу.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4"/>
          <w:szCs w:val="24"/>
        </w:rPr>
      </w:pPr>
      <w:r w:rsidRPr="00095D5C">
        <w:rPr>
          <w:sz w:val="24"/>
          <w:szCs w:val="24"/>
        </w:rPr>
        <w:t>Раздел 3.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1720" w:firstLine="0"/>
        <w:rPr>
          <w:sz w:val="24"/>
          <w:szCs w:val="24"/>
        </w:rPr>
      </w:pPr>
      <w:r w:rsidRPr="00095D5C">
        <w:rPr>
          <w:sz w:val="24"/>
          <w:szCs w:val="24"/>
        </w:rPr>
        <w:t>Комплекты заданий раздела «Забавные механизмы»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3.1. Модель «Танцующие птицы»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lastRenderedPageBreak/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«Танцующие птицы». Изучение процесса передачи движения и преобразования энергии в модели. Анализ влияния смены ремня на направление и скорость движения модели.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«Танцующие птицы».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3.</w:t>
      </w:r>
      <w:proofErr w:type="gramStart"/>
      <w:r w:rsidRPr="00095D5C">
        <w:rPr>
          <w:sz w:val="24"/>
          <w:szCs w:val="24"/>
        </w:rPr>
        <w:t>2.Модель</w:t>
      </w:r>
      <w:proofErr w:type="gramEnd"/>
      <w:r w:rsidRPr="00095D5C">
        <w:rPr>
          <w:sz w:val="24"/>
          <w:szCs w:val="24"/>
        </w:rPr>
        <w:t xml:space="preserve"> «Умная вертушка»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«Умная вертушка». Изучение зубчатой передачи и установление взаимосвязи между параметрами зубчатого колеса и продолжительностью вращения волчка.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«Умная вертушка».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3.3. Модель «Обезьяна-барабанщица»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«Обезьяна-барабанщица». Изучение рычажного механизма и влияние конфигурации кулачкового механизма на ритм барабанной дроби.</w:t>
      </w:r>
    </w:p>
    <w:p w:rsidR="00095D5C" w:rsidRPr="00095D5C" w:rsidRDefault="00095D5C" w:rsidP="00095D5C">
      <w:pPr>
        <w:tabs>
          <w:tab w:val="left" w:pos="2354"/>
          <w:tab w:val="left" w:pos="4211"/>
          <w:tab w:val="left" w:pos="6213"/>
          <w:tab w:val="left" w:pos="7576"/>
          <w:tab w:val="left" w:pos="8502"/>
        </w:tabs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«Обезьяна-барабанщица». Создание программы для работы модели. Рефлексия. Изготовление барабанов из разных материалов.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4"/>
          <w:szCs w:val="24"/>
        </w:rPr>
      </w:pPr>
      <w:r w:rsidRPr="00095D5C">
        <w:rPr>
          <w:sz w:val="24"/>
          <w:szCs w:val="24"/>
        </w:rPr>
        <w:t>Раздел 4.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720" w:firstLine="0"/>
        <w:rPr>
          <w:sz w:val="24"/>
          <w:szCs w:val="24"/>
        </w:rPr>
      </w:pPr>
      <w:r w:rsidRPr="00095D5C">
        <w:rPr>
          <w:sz w:val="24"/>
          <w:szCs w:val="24"/>
        </w:rPr>
        <w:t>Комплекты заданий раздела «Звери»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4.1. Модель «Голодный аллигатор»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«Голодный аллигатор». Изучение систем шкивов, ремней и механизма замедления, работающих в модели.</w:t>
      </w:r>
    </w:p>
    <w:p w:rsidR="00095D5C" w:rsidRPr="00095D5C" w:rsidRDefault="00095D5C" w:rsidP="00095D5C">
      <w:pPr>
        <w:tabs>
          <w:tab w:val="left" w:pos="2354"/>
          <w:tab w:val="left" w:pos="4211"/>
          <w:tab w:val="left" w:pos="6213"/>
          <w:tab w:val="left" w:pos="7576"/>
          <w:tab w:val="left" w:pos="8502"/>
        </w:tabs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«Голодный аллигатор».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095D5C">
        <w:rPr>
          <w:sz w:val="24"/>
          <w:szCs w:val="24"/>
        </w:rPr>
        <w:t>Тема 4.2. Модель «Рычащий лев»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«Рычащий лев». Ознакомление с работой коронного зубчатого колеса в этой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«Рычащий лев».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4.</w:t>
      </w:r>
      <w:proofErr w:type="gramStart"/>
      <w:r w:rsidRPr="00095D5C">
        <w:rPr>
          <w:sz w:val="24"/>
          <w:szCs w:val="24"/>
        </w:rPr>
        <w:t>3.Модель</w:t>
      </w:r>
      <w:proofErr w:type="gramEnd"/>
      <w:r w:rsidRPr="00095D5C">
        <w:rPr>
          <w:sz w:val="24"/>
          <w:szCs w:val="24"/>
        </w:rPr>
        <w:t xml:space="preserve"> «Порхающая птица»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«Порхающая птица». Изучение рычажного механизма, работающего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Открытое занятие. Выполнение практического задания. Сбор модели «Порхающая птица». Создание программы для работы модели. Рефлексия.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4"/>
          <w:szCs w:val="24"/>
        </w:rPr>
      </w:pPr>
      <w:r w:rsidRPr="00095D5C">
        <w:rPr>
          <w:sz w:val="24"/>
          <w:szCs w:val="24"/>
        </w:rPr>
        <w:t>Раздел 5.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600" w:firstLine="0"/>
        <w:rPr>
          <w:sz w:val="24"/>
          <w:szCs w:val="24"/>
        </w:rPr>
      </w:pPr>
      <w:r w:rsidRPr="00095D5C">
        <w:rPr>
          <w:sz w:val="24"/>
          <w:szCs w:val="24"/>
        </w:rPr>
        <w:t>Комплекты заданий раздела «Футбол»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5.1. Модель «Нападающий»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lastRenderedPageBreak/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«Нападающий». Изучение системы рычагов, работающих в модели. Предварительная оценка и измерение дальности удара в сантиметрах.</w:t>
      </w:r>
    </w:p>
    <w:p w:rsidR="00095D5C" w:rsidRPr="00095D5C" w:rsidRDefault="00095D5C" w:rsidP="00095D5C">
      <w:pPr>
        <w:tabs>
          <w:tab w:val="left" w:pos="2334"/>
          <w:tab w:val="left" w:pos="4196"/>
          <w:tab w:val="left" w:pos="6202"/>
          <w:tab w:val="left" w:pos="7566"/>
          <w:tab w:val="left" w:pos="8425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«Нападающий». Создание программы для работы модели. Изготовление мишени, соревнование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5.2. Модель «Вратарь»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«Вратарь». Изучение процесса передачи движения и преобразования энергии в модели. Изучение систем шкивов и ремней, работающих в модели. Сила трения в работе модели.</w:t>
      </w:r>
    </w:p>
    <w:p w:rsidR="00095D5C" w:rsidRPr="00095D5C" w:rsidRDefault="00095D5C" w:rsidP="00095D5C">
      <w:pPr>
        <w:tabs>
          <w:tab w:val="left" w:pos="2334"/>
          <w:tab w:val="left" w:pos="4196"/>
          <w:tab w:val="left" w:pos="6202"/>
          <w:tab w:val="left" w:pos="7566"/>
          <w:tab w:val="left" w:pos="8425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«Вратарь». Создание программы для работы модели. Рефлексия. Соревнование ранее созданных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5.3. Модель «Ликующие болельщики»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«Ликующие болельщики». Изучение кулачкового механизма, работающего в модели.</w:t>
      </w:r>
    </w:p>
    <w:p w:rsidR="00095D5C" w:rsidRPr="00095D5C" w:rsidRDefault="00095D5C" w:rsidP="00095D5C">
      <w:pPr>
        <w:tabs>
          <w:tab w:val="left" w:pos="2334"/>
          <w:tab w:val="left" w:pos="4196"/>
          <w:tab w:val="left" w:pos="6202"/>
          <w:tab w:val="left" w:pos="7566"/>
          <w:tab w:val="left" w:pos="8425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«Ликующие болельщики». Создание программы для работы модели. Рефлексия. Создание макета «Футбольный матч».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4"/>
          <w:szCs w:val="24"/>
        </w:rPr>
      </w:pPr>
      <w:r w:rsidRPr="00095D5C">
        <w:rPr>
          <w:sz w:val="24"/>
          <w:szCs w:val="24"/>
        </w:rPr>
        <w:t>Раздел 6.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4"/>
          <w:szCs w:val="24"/>
        </w:rPr>
      </w:pPr>
      <w:r w:rsidRPr="00095D5C">
        <w:rPr>
          <w:sz w:val="24"/>
          <w:szCs w:val="24"/>
        </w:rPr>
        <w:t>Комплекты заданий раздела «Приключения»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6.1. Модель «Спасение самолета»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«Спасение самолета». Изучение процесса передачи движения и преобразования энергии в модели.</w:t>
      </w:r>
    </w:p>
    <w:p w:rsidR="00095D5C" w:rsidRPr="00095D5C" w:rsidRDefault="00095D5C" w:rsidP="00095D5C">
      <w:pPr>
        <w:tabs>
          <w:tab w:val="left" w:pos="2334"/>
          <w:tab w:val="left" w:pos="4196"/>
          <w:tab w:val="left" w:pos="6202"/>
          <w:tab w:val="left" w:pos="7566"/>
          <w:tab w:val="left" w:pos="8425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ab/>
      </w:r>
      <w:r w:rsidRPr="00095D5C">
        <w:rPr>
          <w:rFonts w:ascii="Times New Roman" w:hAnsi="Times New Roman" w:cs="Times New Roman"/>
          <w:sz w:val="24"/>
          <w:szCs w:val="24"/>
        </w:rPr>
        <w:t>Выполнение</w:t>
      </w:r>
      <w:r w:rsidRPr="00095D5C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095D5C">
        <w:rPr>
          <w:rFonts w:ascii="Times New Roman" w:hAnsi="Times New Roman" w:cs="Times New Roman"/>
          <w:sz w:val="24"/>
          <w:szCs w:val="24"/>
        </w:rPr>
        <w:tab/>
        <w:t>задания.</w:t>
      </w:r>
      <w:r w:rsidRPr="00095D5C">
        <w:rPr>
          <w:rFonts w:ascii="Times New Roman" w:hAnsi="Times New Roman" w:cs="Times New Roman"/>
          <w:sz w:val="24"/>
          <w:szCs w:val="24"/>
        </w:rPr>
        <w:tab/>
        <w:t>Сбор</w:t>
      </w:r>
      <w:r w:rsidRPr="00095D5C">
        <w:rPr>
          <w:rFonts w:ascii="Times New Roman" w:hAnsi="Times New Roman" w:cs="Times New Roman"/>
          <w:sz w:val="24"/>
          <w:szCs w:val="24"/>
        </w:rPr>
        <w:tab/>
        <w:t>модели</w:t>
      </w:r>
    </w:p>
    <w:p w:rsidR="00095D5C" w:rsidRPr="00095D5C" w:rsidRDefault="00095D5C" w:rsidP="00095D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«Спасение самолета».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6.2. Модель «Спасение от великана»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«Спасение от великана». Изучение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D5C">
        <w:rPr>
          <w:rFonts w:ascii="Times New Roman" w:hAnsi="Times New Roman" w:cs="Times New Roman"/>
          <w:sz w:val="24"/>
          <w:szCs w:val="24"/>
        </w:rPr>
        <w:t>работы шкивов и зубчатых колёс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«Спасение от великана». Создание программы для работы модели.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6.3. Модель «Непотопляемый парусник»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Знакомство с моделью «Непотопляемый парусник». Изучение зубчатых колёс и понижающей зубчатой передачи,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Выполнение практического задания. Сбор модели «Непотопляемый парусник». Создание программы для работы модели. Рефлексия.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right="660" w:firstLine="0"/>
        <w:jc w:val="center"/>
        <w:rPr>
          <w:sz w:val="24"/>
          <w:szCs w:val="24"/>
        </w:rPr>
      </w:pPr>
      <w:r w:rsidRPr="00095D5C">
        <w:rPr>
          <w:sz w:val="24"/>
          <w:szCs w:val="24"/>
        </w:rPr>
        <w:t>Раздел 7. Создание индивидуальных творческих проектов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 xml:space="preserve">Тема 7.1. Разработка и создание собственной модели из конструктора </w:t>
      </w:r>
      <w:r w:rsidRPr="00095D5C">
        <w:rPr>
          <w:sz w:val="24"/>
          <w:szCs w:val="24"/>
          <w:lang w:val="en-US" w:bidi="en-US"/>
        </w:rPr>
        <w:t>LEGO</w:t>
      </w:r>
      <w:r w:rsidRPr="00095D5C">
        <w:rPr>
          <w:sz w:val="24"/>
          <w:szCs w:val="24"/>
          <w:lang w:bidi="en-US"/>
        </w:rPr>
        <w:t xml:space="preserve"> </w:t>
      </w:r>
      <w:r w:rsidRPr="00095D5C">
        <w:rPr>
          <w:sz w:val="24"/>
          <w:szCs w:val="24"/>
          <w:lang w:val="en-US" w:bidi="en-US"/>
        </w:rPr>
        <w:lastRenderedPageBreak/>
        <w:t>Education</w:t>
      </w:r>
      <w:r w:rsidRPr="00095D5C">
        <w:rPr>
          <w:sz w:val="24"/>
          <w:szCs w:val="24"/>
          <w:lang w:bidi="en-US"/>
        </w:rPr>
        <w:t xml:space="preserve"> </w:t>
      </w:r>
      <w:proofErr w:type="spellStart"/>
      <w:r w:rsidRPr="00095D5C">
        <w:rPr>
          <w:sz w:val="24"/>
          <w:szCs w:val="24"/>
          <w:lang w:val="en-US" w:bidi="en-US"/>
        </w:rPr>
        <w:t>WeDo</w:t>
      </w:r>
      <w:proofErr w:type="spellEnd"/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Теория.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Выбор темы и подготовка плана реализации собственного творческого проекта Создание эскиза собственной модели. Обсуждение эскиза. Измерения, расчеты, оценка возможностей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 xml:space="preserve">Выполнение зачетной работы. Конструирование (сборка) и программирование собственных механизмов и моделей с помощью набора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095D5C">
        <w:rPr>
          <w:rFonts w:ascii="Times New Roman" w:hAnsi="Times New Roman" w:cs="Times New Roman"/>
          <w:sz w:val="24"/>
          <w:szCs w:val="24"/>
        </w:rPr>
        <w:t>составление технологической карты и технического паспорта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5D5C">
        <w:rPr>
          <w:sz w:val="24"/>
          <w:szCs w:val="24"/>
        </w:rPr>
        <w:t>Тема 7.</w:t>
      </w:r>
      <w:proofErr w:type="gramStart"/>
      <w:r w:rsidRPr="00095D5C">
        <w:rPr>
          <w:sz w:val="24"/>
          <w:szCs w:val="24"/>
        </w:rPr>
        <w:t>2.Выставкаработ</w:t>
      </w:r>
      <w:proofErr w:type="gramEnd"/>
      <w:r w:rsidRPr="00095D5C">
        <w:rPr>
          <w:sz w:val="24"/>
          <w:szCs w:val="24"/>
        </w:rPr>
        <w:t xml:space="preserve"> обучающихся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>Оформление выставки авторских работ. Презентация и демонстрация моделей, выполненных обучающимися.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right="660" w:firstLine="0"/>
        <w:jc w:val="center"/>
        <w:rPr>
          <w:sz w:val="24"/>
          <w:szCs w:val="24"/>
        </w:rPr>
      </w:pPr>
      <w:r w:rsidRPr="00095D5C">
        <w:rPr>
          <w:sz w:val="24"/>
          <w:szCs w:val="24"/>
        </w:rPr>
        <w:t>Раздел 8. Итоговое занятие. Мини-соревнования</w:t>
      </w:r>
    </w:p>
    <w:p w:rsidR="00095D5C" w:rsidRPr="00095D5C" w:rsidRDefault="00095D5C" w:rsidP="00095D5C">
      <w:pPr>
        <w:spacing w:after="424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5D5C">
        <w:rPr>
          <w:rStyle w:val="22"/>
          <w:rFonts w:eastAsiaTheme="minorHAnsi"/>
          <w:sz w:val="24"/>
          <w:szCs w:val="24"/>
        </w:rPr>
        <w:t>Практика.</w:t>
      </w:r>
      <w:r w:rsidRPr="00095D5C">
        <w:rPr>
          <w:rStyle w:val="21"/>
          <w:rFonts w:eastAsiaTheme="minorHAnsi"/>
          <w:sz w:val="24"/>
          <w:szCs w:val="24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</w:rPr>
        <w:t xml:space="preserve">Итоговый контроль. Участие в мини-соревнованиях по сборке и программированию моделей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Lego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095D5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sz w:val="24"/>
          <w:szCs w:val="24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345" w:line="360" w:lineRule="auto"/>
        <w:ind w:right="660" w:firstLine="0"/>
        <w:jc w:val="center"/>
        <w:rPr>
          <w:sz w:val="24"/>
          <w:szCs w:val="24"/>
        </w:rPr>
      </w:pPr>
      <w:bookmarkStart w:id="5" w:name="bookmark5"/>
      <w:r w:rsidRPr="00095D5C">
        <w:rPr>
          <w:sz w:val="24"/>
          <w:szCs w:val="24"/>
        </w:rPr>
        <w:t>Учебный (тематический) план</w:t>
      </w:r>
      <w:r w:rsidRPr="00095D5C">
        <w:rPr>
          <w:sz w:val="24"/>
          <w:szCs w:val="24"/>
        </w:rPr>
        <w:br/>
        <w:t>второго года обучения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15"/>
        <w:gridCol w:w="994"/>
        <w:gridCol w:w="1133"/>
        <w:gridCol w:w="1416"/>
        <w:gridCol w:w="1714"/>
      </w:tblGrid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260"/>
            </w:pPr>
            <w:r>
              <w:rPr>
                <w:rStyle w:val="211pt"/>
                <w:rFonts w:eastAsiaTheme="minorHAnsi"/>
              </w:rPr>
              <w:t>Названия раздела/темы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Формы аттестации и контроля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D5C" w:rsidRDefault="00095D5C" w:rsidP="00095D5C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D5C" w:rsidRDefault="00095D5C" w:rsidP="00095D5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200"/>
            </w:pPr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180"/>
            </w:pPr>
            <w:r>
              <w:rPr>
                <w:rStyle w:val="211pt"/>
                <w:rFonts w:eastAsiaTheme="minorHAnsi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160"/>
            </w:pPr>
            <w:r>
              <w:rPr>
                <w:rStyle w:val="211pt"/>
                <w:rFonts w:eastAsiaTheme="minorHAnsi"/>
              </w:rPr>
              <w:t>Практика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/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ind w:left="140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jc w:val="both"/>
            </w:pPr>
            <w:r>
              <w:rPr>
                <w:rStyle w:val="211pt"/>
                <w:rFonts w:eastAsiaTheme="minorHAnsi"/>
              </w:rPr>
              <w:t>Введение в робототехнику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140"/>
            </w:pPr>
            <w:r>
              <w:rPr>
                <w:rStyle w:val="211pt0"/>
                <w:rFonts w:eastAsiaTheme="minorHAnsi"/>
              </w:rPr>
              <w:t>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7" w:lineRule="exact"/>
              <w:jc w:val="both"/>
            </w:pPr>
            <w:r>
              <w:rPr>
                <w:rStyle w:val="211pt0"/>
                <w:rFonts w:eastAsiaTheme="minorHAnsi"/>
              </w:rPr>
              <w:t>Вводное занятие. Техника безопасности и правила поведения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ind w:left="140"/>
            </w:pPr>
            <w:r>
              <w:rPr>
                <w:rStyle w:val="211pt0"/>
                <w:rFonts w:eastAsiaTheme="minorHAnsi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22" w:lineRule="exact"/>
              <w:jc w:val="both"/>
            </w:pPr>
            <w:r>
              <w:rPr>
                <w:rStyle w:val="211pt0"/>
                <w:rFonts w:eastAsiaTheme="minorHAnsi"/>
              </w:rPr>
              <w:t>Значение роботов в жизни человека. Краткий обзор пройденного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</w:tbl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15"/>
        <w:gridCol w:w="994"/>
        <w:gridCol w:w="1133"/>
        <w:gridCol w:w="1416"/>
        <w:gridCol w:w="1714"/>
      </w:tblGrid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"/>
                <w:rFonts w:eastAsiaTheme="minorHAnsi"/>
              </w:rPr>
              <w:t>Основы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"/>
                <w:rFonts w:eastAsiaTheme="minorHAnsi"/>
              </w:rPr>
              <w:t>программирования и компьютерной логики. Программирование робота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rPr>
                <w:sz w:val="10"/>
                <w:szCs w:val="10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lastRenderedPageBreak/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Алгоритм. Линейный алгоритм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Моторы. Подключение моторов.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Программирование движений по различным траекториям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Перемещение объекта роботом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Датчики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  <w:ind w:left="280"/>
            </w:pPr>
            <w:r>
              <w:rPr>
                <w:rStyle w:val="211pt0"/>
                <w:rFonts w:eastAsiaTheme="minorHAnsi"/>
              </w:rPr>
              <w:t>Практикум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Датчик касания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Датчик цвета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Ультразвуковой датчик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Гироскопический датчик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0,5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Инфракрасный датчик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</w:pPr>
            <w:r>
              <w:rPr>
                <w:rStyle w:val="211pt0"/>
                <w:rFonts w:eastAsiaTheme="minorHAnsi"/>
              </w:rPr>
              <w:t>2.10.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Режимы регистрации данных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Default="00095D5C" w:rsidP="00095D5C">
            <w:pPr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Default="00095D5C" w:rsidP="00095D5C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Default="00095D5C" w:rsidP="00095D5C">
            <w:pPr>
              <w:spacing w:line="317" w:lineRule="exact"/>
              <w:jc w:val="center"/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2.11.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Алгоритм ветвления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lastRenderedPageBreak/>
              <w:t>2.12.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Циклический алгоритм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Сборка</w:t>
            </w:r>
          </w:p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роботизированных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Использование нескольких видов датчиков в модели робота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Движение по линии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Балансирующие роботы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Шагающие роботы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Управление роботом с помощью внешних воздействий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3.6.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Ориентация на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Моделирование и конструирование. Комплект заданий раздела «Парк развлечений»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«Линия финиша»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«Колесо обозрения»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«Карусель»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1pt0"/>
                <w:rFonts w:eastAsiaTheme="minorHAnsi"/>
              </w:rPr>
              <w:t>Промежуточн</w:t>
            </w:r>
            <w:proofErr w:type="spell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ый</w:t>
            </w:r>
            <w:proofErr w:type="spellEnd"/>
            <w:r>
              <w:rPr>
                <w:rStyle w:val="211pt0"/>
                <w:rFonts w:eastAsiaTheme="minorHAnsi"/>
              </w:rPr>
              <w:t xml:space="preserve"> контроль. Открытое занятие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Моделирование и конструирование. Комплект заданий раздела «Стройплощадка»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«Разводной мост»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«Вилочный погрузчик»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«Башенный кран»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Моделирование и конструирование. Комплект заданий раздела «Транспорт»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«Автомобиль»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«Вертолет»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Модель «Вездеход»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Практическое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задание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Создание индивидуальных творческих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lastRenderedPageBreak/>
              <w:t>7.1.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 xml:space="preserve">Разработка и создание собственной модели из конструктора </w:t>
            </w:r>
            <w:proofErr w:type="spellStart"/>
            <w:r w:rsidRPr="00095D5C">
              <w:rPr>
                <w:rStyle w:val="211pt0"/>
                <w:rFonts w:eastAsiaTheme="minorHAnsi"/>
              </w:rPr>
              <w:t>Lego</w:t>
            </w:r>
            <w:proofErr w:type="spellEnd"/>
            <w:r w:rsidRPr="009A323C">
              <w:rPr>
                <w:rStyle w:val="211pt0"/>
                <w:rFonts w:eastAsiaTheme="minorHAnsi"/>
              </w:rPr>
              <w:t xml:space="preserve"> </w:t>
            </w:r>
            <w:proofErr w:type="spellStart"/>
            <w:r w:rsidRPr="00095D5C">
              <w:rPr>
                <w:rStyle w:val="211pt0"/>
                <w:rFonts w:eastAsiaTheme="minorHAnsi"/>
              </w:rPr>
              <w:t>Education</w:t>
            </w:r>
            <w:proofErr w:type="spellEnd"/>
            <w:r w:rsidRPr="009A323C">
              <w:rPr>
                <w:rStyle w:val="211pt0"/>
                <w:rFonts w:eastAsiaTheme="minorHAnsi"/>
              </w:rPr>
              <w:t xml:space="preserve"> </w:t>
            </w:r>
            <w:proofErr w:type="spellStart"/>
            <w:r w:rsidRPr="00095D5C">
              <w:rPr>
                <w:rStyle w:val="211pt0"/>
                <w:rFonts w:eastAsiaTheme="minorHAnsi"/>
              </w:rPr>
              <w:t>WeDo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Зачетная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работа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7.2.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Выставка работ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Текущий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Выставка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 xml:space="preserve">Итоговое занятие. </w:t>
            </w:r>
            <w:proofErr w:type="spellStart"/>
            <w:r w:rsidRPr="00095D5C">
              <w:rPr>
                <w:rStyle w:val="211pt"/>
                <w:rFonts w:eastAsiaTheme="minorHAnsi"/>
                <w:b w:val="0"/>
                <w:bCs w:val="0"/>
              </w:rPr>
              <w:t>Мини</w:t>
            </w:r>
            <w:r w:rsidRPr="00095D5C">
              <w:rPr>
                <w:rStyle w:val="211pt"/>
                <w:rFonts w:eastAsiaTheme="minorHAnsi"/>
                <w:b w:val="0"/>
                <w:bCs w:val="0"/>
              </w:rPr>
              <w:softHyphen/>
              <w:t>соревнования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Итоговый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контроль.</w:t>
            </w:r>
          </w:p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Соревнования</w:t>
            </w:r>
          </w:p>
        </w:tc>
      </w:tr>
      <w:tr w:rsidR="00095D5C" w:rsidTr="00095D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317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5C" w:rsidRPr="00095D5C" w:rsidRDefault="00095D5C" w:rsidP="00095D5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95D5C">
              <w:rPr>
                <w:rStyle w:val="211pt"/>
                <w:rFonts w:eastAsiaTheme="minorHAnsi"/>
                <w:b w:val="0"/>
                <w:bCs w:val="0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5C" w:rsidRPr="00095D5C" w:rsidRDefault="00095D5C" w:rsidP="00095D5C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</w:pP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before="498" w:after="136" w:line="276" w:lineRule="auto"/>
        <w:ind w:left="3280" w:right="1520"/>
        <w:rPr>
          <w:sz w:val="22"/>
          <w:szCs w:val="22"/>
        </w:rPr>
      </w:pPr>
      <w:bookmarkStart w:id="6" w:name="bookmark6"/>
      <w:bookmarkStart w:id="7" w:name="_GoBack"/>
      <w:bookmarkEnd w:id="7"/>
      <w:r w:rsidRPr="00095D5C">
        <w:rPr>
          <w:sz w:val="22"/>
          <w:szCs w:val="22"/>
        </w:rPr>
        <w:t>Содержание учебного (тематического) плана второго года обучения</w:t>
      </w:r>
      <w:bookmarkEnd w:id="6"/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85" w:line="276" w:lineRule="auto"/>
        <w:ind w:left="2800" w:firstLine="0"/>
        <w:rPr>
          <w:sz w:val="22"/>
          <w:szCs w:val="22"/>
        </w:rPr>
      </w:pPr>
      <w:bookmarkStart w:id="8" w:name="bookmark7"/>
      <w:r w:rsidRPr="00095D5C">
        <w:rPr>
          <w:sz w:val="22"/>
          <w:szCs w:val="22"/>
        </w:rPr>
        <w:t>Раздел 1. Введение в робототехнику</w:t>
      </w:r>
      <w:bookmarkEnd w:id="8"/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1.1. Вводное занятие. Техника безопасности и правила поведения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</w:t>
      </w:r>
      <w:r w:rsidRPr="00095D5C">
        <w:rPr>
          <w:rStyle w:val="23"/>
          <w:rFonts w:eastAsiaTheme="minorHAnsi"/>
          <w:sz w:val="22"/>
          <w:szCs w:val="22"/>
        </w:rPr>
        <w:t>.</w:t>
      </w:r>
      <w:r w:rsidRPr="00095D5C">
        <w:rPr>
          <w:rFonts w:ascii="Times New Roman" w:hAnsi="Times New Roman" w:cs="Times New Roman"/>
        </w:rPr>
        <w:t xml:space="preserve"> Правила техники безопасности. Правила обращения с роботами. Правила работы с роботом-конструктором.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1.2. Значение роботов в жизни человека. Краткий обзор пройденного материала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 xml:space="preserve">Роботы. Виды роботов. Управление роботами. Методы общения с роботом. Визуальные языки программирования. Их основное назначение и возможности. Конструктор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и его комплектующими деталями.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right="360" w:firstLine="0"/>
        <w:jc w:val="right"/>
        <w:rPr>
          <w:sz w:val="22"/>
          <w:szCs w:val="22"/>
        </w:rPr>
      </w:pPr>
      <w:r w:rsidRPr="00095D5C">
        <w:rPr>
          <w:sz w:val="22"/>
          <w:szCs w:val="22"/>
        </w:rPr>
        <w:t>Раздел 2. Основы программирования и компьютерной логики.</w:t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0" w:line="276" w:lineRule="auto"/>
        <w:ind w:firstLine="0"/>
        <w:jc w:val="center"/>
        <w:rPr>
          <w:sz w:val="22"/>
          <w:szCs w:val="22"/>
        </w:rPr>
      </w:pPr>
      <w:bookmarkStart w:id="9" w:name="bookmark8"/>
      <w:r w:rsidRPr="00095D5C">
        <w:rPr>
          <w:sz w:val="22"/>
          <w:szCs w:val="22"/>
        </w:rPr>
        <w:t>Программирование робота</w:t>
      </w:r>
      <w:bookmarkEnd w:id="9"/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2.1. Алгоритм. Линейный алгоритм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Понятие алгоритма и линейного алгоритма. Понятие программа. Решение прикладных задач с помощью линейного алгоритма.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Создание программ в среде программирования.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2.2. Моторы. Подключение моторов. Программирование движений по различным траекториям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Мотор. Перемещение по прямой. Движение по кривой. Движение с раздельным управлением моторами.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2.</w:t>
      </w:r>
      <w:proofErr w:type="gramStart"/>
      <w:r w:rsidRPr="00095D5C">
        <w:rPr>
          <w:sz w:val="22"/>
          <w:szCs w:val="22"/>
        </w:rPr>
        <w:t>3.Перемещение</w:t>
      </w:r>
      <w:proofErr w:type="gramEnd"/>
      <w:r w:rsidRPr="00095D5C">
        <w:rPr>
          <w:sz w:val="22"/>
          <w:szCs w:val="22"/>
        </w:rPr>
        <w:t xml:space="preserve"> объекта роботом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Перемещение объекта роботом. Остановка у объекта.</w:t>
      </w:r>
    </w:p>
    <w:p w:rsidR="00095D5C" w:rsidRPr="00095D5C" w:rsidRDefault="00095D5C" w:rsidP="00095D5C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lastRenderedPageBreak/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sz w:val="22"/>
          <w:szCs w:val="22"/>
        </w:rPr>
        <w:t>Тема 2.4. Датчики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Датчики. Подключение датчиков. Использование датчиков для сбора и анализа данных.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робота. Подключение датчиков.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2.5. Датчик касания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Датчик касания. Устройство датчика. Решение задач на движение с использованием датчика касания.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 с использованием датчика касания.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2.6. Датчик цвета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Датчик цвета, режимы работы датчика. Устройство датчика. Решение задач на движение с использованием датчика цвета.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 с использованием датчика цвета.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2.7. Ультразвуковой датчик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Ультразвуковой датчик. Устройство датчика. Решение задач на движение с использованием датчика расстояния.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 с использованием ультразвукового датчика.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2.8. Гироскопический датчик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Гироскопический датчик. Устройство датчика.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 с использованием гироскопического датчика.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2.9. Инфракрасный датчик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Инфракрасный датчик, режим приближения, режим маяка.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робота с использованием инфракрасного датчика. Программирование робота.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2.10. Режимы регистрации данных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Работа с данными. Знакомство с возможностями и инструментами регистрации данных.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Регистрация данных с датчиков в среде программирования.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2.11. Алгоритм ветвления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Алгоритм ветвления. Ветвление по датчикам. Методы принятия решений роботом. Модели поведения при разнообразных ситуациях.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Решение прикладных задач с помощью алгоритма ветвления. Написание программ в среде программирования.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2.12. Циклический алгоритм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lastRenderedPageBreak/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Понятие цикла. Использование циклов при решении задач на движение.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Решение прикладных задач с помощью циклического алгоритма. Написание программ в среде программирования.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198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3. Сборка роботизированных систем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3.1. Использование нескольких видов датчиков в модели робота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Использование нескольких датчиков при программировании робота.</w:t>
      </w:r>
    </w:p>
    <w:p w:rsidR="00095D5C" w:rsidRPr="00095D5C" w:rsidRDefault="00095D5C" w:rsidP="00095D5C">
      <w:pPr>
        <w:tabs>
          <w:tab w:val="center" w:pos="3217"/>
          <w:tab w:val="left" w:pos="4046"/>
          <w:tab w:val="right" w:pos="7100"/>
          <w:tab w:val="right" w:pos="9390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ab/>
      </w:r>
      <w:r w:rsidRPr="00095D5C">
        <w:rPr>
          <w:rFonts w:ascii="Times New Roman" w:hAnsi="Times New Roman" w:cs="Times New Roman"/>
        </w:rPr>
        <w:t>Выполнение</w:t>
      </w:r>
      <w:r w:rsidRPr="00095D5C">
        <w:rPr>
          <w:rFonts w:ascii="Times New Roman" w:hAnsi="Times New Roman" w:cs="Times New Roman"/>
        </w:rPr>
        <w:tab/>
        <w:t>практического</w:t>
      </w:r>
      <w:r w:rsidRPr="00095D5C">
        <w:rPr>
          <w:rFonts w:ascii="Times New Roman" w:hAnsi="Times New Roman" w:cs="Times New Roman"/>
        </w:rPr>
        <w:tab/>
        <w:t>задания.</w:t>
      </w:r>
      <w:r w:rsidRPr="00095D5C">
        <w:rPr>
          <w:rFonts w:ascii="Times New Roman" w:hAnsi="Times New Roman" w:cs="Times New Roman"/>
        </w:rPr>
        <w:tab/>
        <w:t>Конструирование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моделей. Написание программ для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3.2. Движение по линии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Движение по линии. Движение по замкнутой траектории. Решение задач на криволинейное движение.</w:t>
      </w:r>
    </w:p>
    <w:p w:rsidR="00095D5C" w:rsidRPr="00095D5C" w:rsidRDefault="00095D5C" w:rsidP="00095D5C">
      <w:pPr>
        <w:tabs>
          <w:tab w:val="center" w:pos="3217"/>
          <w:tab w:val="left" w:pos="4046"/>
          <w:tab w:val="right" w:pos="7100"/>
          <w:tab w:val="right" w:pos="9390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ab/>
      </w:r>
      <w:r w:rsidRPr="00095D5C">
        <w:rPr>
          <w:rFonts w:ascii="Times New Roman" w:hAnsi="Times New Roman" w:cs="Times New Roman"/>
        </w:rPr>
        <w:t>Выполнение</w:t>
      </w:r>
      <w:r w:rsidRPr="00095D5C">
        <w:rPr>
          <w:rFonts w:ascii="Times New Roman" w:hAnsi="Times New Roman" w:cs="Times New Roman"/>
        </w:rPr>
        <w:tab/>
        <w:t>практического</w:t>
      </w:r>
      <w:r w:rsidRPr="00095D5C">
        <w:rPr>
          <w:rFonts w:ascii="Times New Roman" w:hAnsi="Times New Roman" w:cs="Times New Roman"/>
        </w:rPr>
        <w:tab/>
        <w:t>задания.</w:t>
      </w:r>
      <w:r w:rsidRPr="00095D5C">
        <w:rPr>
          <w:rFonts w:ascii="Times New Roman" w:hAnsi="Times New Roman" w:cs="Times New Roman"/>
        </w:rPr>
        <w:tab/>
        <w:t>Конструирование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моделей роботов. Написание программ для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3.3. Балансирующие роботы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Особенности конструирования и программирование балансирующего робота.</w:t>
      </w:r>
    </w:p>
    <w:p w:rsidR="00095D5C" w:rsidRPr="00095D5C" w:rsidRDefault="00095D5C" w:rsidP="00095D5C">
      <w:pPr>
        <w:tabs>
          <w:tab w:val="center" w:pos="3217"/>
          <w:tab w:val="left" w:pos="4046"/>
          <w:tab w:val="right" w:pos="7100"/>
          <w:tab w:val="right" w:pos="9390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ab/>
      </w:r>
      <w:r w:rsidRPr="00095D5C">
        <w:rPr>
          <w:rFonts w:ascii="Times New Roman" w:hAnsi="Times New Roman" w:cs="Times New Roman"/>
        </w:rPr>
        <w:t>Выполнение</w:t>
      </w:r>
      <w:r w:rsidRPr="00095D5C">
        <w:rPr>
          <w:rFonts w:ascii="Times New Roman" w:hAnsi="Times New Roman" w:cs="Times New Roman"/>
        </w:rPr>
        <w:tab/>
        <w:t>практического</w:t>
      </w:r>
      <w:r w:rsidRPr="00095D5C">
        <w:rPr>
          <w:rFonts w:ascii="Times New Roman" w:hAnsi="Times New Roman" w:cs="Times New Roman"/>
        </w:rPr>
        <w:tab/>
        <w:t>задания.</w:t>
      </w:r>
      <w:r w:rsidRPr="00095D5C">
        <w:rPr>
          <w:rFonts w:ascii="Times New Roman" w:hAnsi="Times New Roman" w:cs="Times New Roman"/>
        </w:rPr>
        <w:tab/>
        <w:t>Конструирование</w:t>
      </w:r>
    </w:p>
    <w:p w:rsidR="00095D5C" w:rsidRPr="00095D5C" w:rsidRDefault="00095D5C" w:rsidP="00095D5C">
      <w:pPr>
        <w:spacing w:line="276" w:lineRule="auto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моделей роботов. Написание программ для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3.4. Шагающие роботы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Особенности конструирования и программирование шагающего робота.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Конструирование моделей роботов. Написание программ для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3.5. Управление роботом с помощью внешних воздействий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Реакция робота на звук, цвет, касание. Таймер. Измерение освещенности. Распознавание цветов.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Конструирование моделей роботов. Написание программ для моделей.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3.6. Ориентация на местности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Измерение расстояний до объектов. Сканирование местности. Решение задач на выход из лабиринта. Ограниченное движение.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Конструирование моделей. Написание программ для моделей.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4.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1980" w:firstLine="0"/>
        <w:rPr>
          <w:sz w:val="22"/>
          <w:szCs w:val="22"/>
        </w:rPr>
      </w:pPr>
      <w:r w:rsidRPr="00095D5C">
        <w:rPr>
          <w:sz w:val="22"/>
          <w:szCs w:val="22"/>
        </w:rPr>
        <w:t>Комплект заданий раздела «Парк развлечений»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4.1. Модель «Линия финиша»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«Линия финиша». Конструкция финиша с датчиком расстояния и двумя гоночными машинами. Изучение процесса передачи движения и преобразования энергии в модели. Изучение зубчатых колёс и понижающей зубчатой передачи,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«Линия финиша». Создание программы для работы модели так, чтобы сервомотор и датчик расстояния фиксировал достижение автомобилем линии финиша.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lastRenderedPageBreak/>
        <w:t>Тема 4.2. Модель «Колесо обозрения»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«Колесо обозрения». Конструкция колеса обозрения с одним сервомотором и датчиком расстояния. Изучение процесса передачи движения и преобразования энергии в модели. Изучение зубчатых колёс и понижающей зубчатой передачи,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«Колесо обозрения». Создание программы для работы модели так, чтобы кабинки колеса на некоторое время останавливались для посадки пассажиров.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4.3. Модель «Карусель»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«Карусель». Конструкция карусели с одним сервомотором и датчиком наклона. Изучение процесса передачи движения и преобразования энергии в модели. Изучение зубчатых колёс и понижающей зубчатой передачи,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Открытое занятие. Выполнение практического задания. Сбор модели «Карусель». Создание программы для работы модели так, чтобы карусель вращалась с разной скоростью и в разных направлениях. Рефлексия.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5.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2"/>
          <w:szCs w:val="22"/>
        </w:rPr>
      </w:pPr>
      <w:r w:rsidRPr="00095D5C">
        <w:rPr>
          <w:sz w:val="22"/>
          <w:szCs w:val="22"/>
        </w:rPr>
        <w:t>Комплект заданий раздела «Стройплощадка»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5.1. Модель «Разводной мост»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«Разводной мост». Конструкция разводного моста с одним сервомотором и датчиком расстояния и конструкция корабля (баржи). Изучение процесса передачи движения и преобразования энергии в модели. Изучение зубчатых колёс, понижающей зубчатой передачи и датчика наклона,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«Разводной мост». Создание программы для работы модели так, чтобы мост поднимался, когда проплывают суда, и опускался, когда корабли прошли.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5.2. Модель «Вилочный погрузчик»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Знакомство с моделью «Вилочный погрузчик». Конструкция вилочного погрузчика с одним сервомотором и датчиком наклона. Использование червячной передачи в трансмиссии. Изучение процесса передачи движения и преобразования энергии в модели. Приведение в действие манипулятора ременной передачей.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«Вилочный погрузчик». Создание программы для работы модели так, чтобы с помощью датчика наклона управлять погрузчиком (поднимает и опускает нагруженный поддон).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5.3. Модель «Башенный кран»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 xml:space="preserve">Знакомство с моделью «Башенный </w:t>
      </w:r>
      <w:proofErr w:type="spellStart"/>
      <w:r w:rsidRPr="00095D5C">
        <w:rPr>
          <w:rFonts w:ascii="Times New Roman" w:hAnsi="Times New Roman" w:cs="Times New Roman"/>
        </w:rPr>
        <w:t>кран</w:t>
      </w:r>
      <w:proofErr w:type="gramStart"/>
      <w:r w:rsidRPr="00095D5C">
        <w:rPr>
          <w:rFonts w:ascii="Times New Roman" w:hAnsi="Times New Roman" w:cs="Times New Roman"/>
        </w:rPr>
        <w:t>».Конструкция</w:t>
      </w:r>
      <w:proofErr w:type="spellEnd"/>
      <w:proofErr w:type="gramEnd"/>
      <w:r w:rsidRPr="00095D5C">
        <w:rPr>
          <w:rFonts w:ascii="Times New Roman" w:hAnsi="Times New Roman" w:cs="Times New Roman"/>
        </w:rPr>
        <w:t xml:space="preserve"> башенного крана с одним сервомотором и датчиком наклона. Изучение процесса передачи движения и преобразования энергии в модели. Изучение зубчатых колёс и понижающей зубчатой передачи, датчика наклона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«Башенный кран». Создание программы для работы модели так, чтобы с помощью датчика наклона можно было опускать и поднимать подъёмный крюк с грузом. Рефлексия.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16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6. Моделирование и конструирование.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2520" w:firstLine="0"/>
        <w:rPr>
          <w:sz w:val="22"/>
          <w:szCs w:val="22"/>
        </w:rPr>
      </w:pPr>
      <w:r w:rsidRPr="00095D5C">
        <w:rPr>
          <w:sz w:val="22"/>
          <w:szCs w:val="22"/>
        </w:rPr>
        <w:t>Комплект заданий раздела «Транспорт»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6.1. Модель «Автомобиль»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lastRenderedPageBreak/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«Автомобиль». Использование зубчатой передачи повышающего типа как главной движущейся силы автомобиля. Изучение процесса передачи движения и преобразования энергии в модели. Изучение зубчатых колёс и понижающей зубчатой передачи, работающих в данной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Сбор модели «Автомобиль». Создание программы для работы модели автомобиля. Рефлексия.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6.2. Модель «Вертолет»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«Вертолет». В конструкции используется шкив для передачи движения от оси мотора на ось троса. Изучение процесса передачи движения и преобразования энергии в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«Вертолет». Создание программы для перемещения модели вверх и вниз по тросу. При выборе блока «Начало» первый раз мотор вращается в одном направлении в течение двух секунд. После выбора блока «Начало» второй раз мотор начинает вращаться в другом направлении.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6.3. Модель «Вездеход»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Знакомство с моделью «Вездеход». Конструкция вездехода с одним сервомотором, датчиком наклона и датчиком перемещения. Изучение процесса передачи движения и преобразования энергии в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Выполнение практического задания. Сбор модели «Вездеход». Создание программы для работы модели так, чтобы с помощью датчиков наклона и перемещения управлять вездеходом. Рефлексия.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138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7. Создание индивидуальных творческих проектов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 xml:space="preserve">Тема 7.1. Разработка и создание собственной модели из конструктора </w:t>
      </w:r>
      <w:r w:rsidRPr="00095D5C">
        <w:rPr>
          <w:sz w:val="22"/>
          <w:szCs w:val="22"/>
          <w:lang w:val="en-US" w:bidi="en-US"/>
        </w:rPr>
        <w:t>LEGO</w:t>
      </w:r>
      <w:r w:rsidRPr="00095D5C">
        <w:rPr>
          <w:sz w:val="22"/>
          <w:szCs w:val="22"/>
          <w:lang w:bidi="en-US"/>
        </w:rPr>
        <w:t xml:space="preserve"> </w:t>
      </w:r>
      <w:r w:rsidRPr="00095D5C">
        <w:rPr>
          <w:sz w:val="22"/>
          <w:szCs w:val="22"/>
          <w:lang w:val="en-US" w:bidi="en-US"/>
        </w:rPr>
        <w:t>Education</w:t>
      </w:r>
      <w:r w:rsidRPr="00095D5C">
        <w:rPr>
          <w:sz w:val="22"/>
          <w:szCs w:val="22"/>
          <w:lang w:bidi="en-US"/>
        </w:rPr>
        <w:t xml:space="preserve"> </w:t>
      </w:r>
      <w:proofErr w:type="spellStart"/>
      <w:r w:rsidRPr="00095D5C">
        <w:rPr>
          <w:sz w:val="22"/>
          <w:szCs w:val="22"/>
          <w:lang w:val="en-US" w:bidi="en-US"/>
        </w:rPr>
        <w:t>WeDo</w:t>
      </w:r>
      <w:proofErr w:type="spellEnd"/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Теория.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Выбор темы и подготовка плана реализации собственного творческого проекта. Создание эскиза собственной модели. Обсуждение эскиза. Измерения, расчеты, оценка возможностей модели.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 xml:space="preserve">Выполнение зачетной работы. Конструирование (сборка) и программирование собственных механизмов и моделей с помощью набора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, </w:t>
      </w:r>
      <w:r w:rsidRPr="00095D5C">
        <w:rPr>
          <w:rFonts w:ascii="Times New Roman" w:hAnsi="Times New Roman" w:cs="Times New Roman"/>
        </w:rPr>
        <w:t>составление технологической карты и технического паспорта модели.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sz w:val="22"/>
          <w:szCs w:val="22"/>
        </w:rPr>
        <w:t>Тема 7.</w:t>
      </w:r>
      <w:proofErr w:type="gramStart"/>
      <w:r w:rsidRPr="00095D5C">
        <w:rPr>
          <w:sz w:val="22"/>
          <w:szCs w:val="22"/>
        </w:rPr>
        <w:t>2.Выставкаработ</w:t>
      </w:r>
      <w:proofErr w:type="gramEnd"/>
      <w:r w:rsidRPr="00095D5C">
        <w:rPr>
          <w:sz w:val="22"/>
          <w:szCs w:val="22"/>
        </w:rPr>
        <w:t xml:space="preserve"> обучающихся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>Оформление выставки авторских работ. Презентация и демонстрация моделей, выполненных обучающимися.</w:t>
      </w:r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left="1980" w:firstLine="0"/>
        <w:rPr>
          <w:sz w:val="22"/>
          <w:szCs w:val="22"/>
        </w:rPr>
      </w:pPr>
      <w:r w:rsidRPr="00095D5C">
        <w:rPr>
          <w:sz w:val="22"/>
          <w:szCs w:val="22"/>
        </w:rPr>
        <w:t>Раздел 8. Итоговое занятие. Мини-соревнования</w:t>
      </w:r>
    </w:p>
    <w:p w:rsidR="00095D5C" w:rsidRPr="00095D5C" w:rsidRDefault="00095D5C" w:rsidP="00095D5C">
      <w:pPr>
        <w:spacing w:after="42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2"/>
          <w:rFonts w:eastAsiaTheme="minorHAnsi"/>
          <w:sz w:val="22"/>
          <w:szCs w:val="22"/>
        </w:rPr>
        <w:t>Практика.</w:t>
      </w:r>
      <w:r w:rsidRPr="00095D5C">
        <w:rPr>
          <w:rStyle w:val="21"/>
          <w:rFonts w:eastAsiaTheme="minorHAnsi"/>
          <w:sz w:val="22"/>
          <w:szCs w:val="22"/>
        </w:rPr>
        <w:t xml:space="preserve"> </w:t>
      </w:r>
      <w:r w:rsidRPr="00095D5C">
        <w:rPr>
          <w:rFonts w:ascii="Times New Roman" w:hAnsi="Times New Roman" w:cs="Times New Roman"/>
        </w:rPr>
        <w:t xml:space="preserve">Итоговый контроль. Участие в мини-соревнованиях по сборке и программированию моделей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>.</w:t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0" w:line="276" w:lineRule="auto"/>
        <w:ind w:firstLine="740"/>
        <w:jc w:val="both"/>
        <w:rPr>
          <w:sz w:val="22"/>
          <w:szCs w:val="22"/>
        </w:rPr>
      </w:pPr>
      <w:bookmarkStart w:id="10" w:name="bookmark9"/>
      <w:r w:rsidRPr="00095D5C">
        <w:rPr>
          <w:sz w:val="22"/>
          <w:szCs w:val="22"/>
        </w:rPr>
        <w:t>ФОРМЫ КОНТРОЛЯ И ОЦЕНОЧНЫЕ МАТЕРИАЛЫ</w:t>
      </w:r>
      <w:bookmarkEnd w:id="10"/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Результативность обучения обеспечивается применением различных форм, методов и приемов, которые тесно связаны между собой и дополняют друг друга. Большая часть занятий отводится практической работе.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Содержание и объем материала, подлежащего проверке, определяется Программой. Текущий контроль уровня усвоения материала осуществляется по окончании изучения каждой темы - выполнением практических заданий, каждого раздела - выполнением зачетной работы. Промежуточный контроль проходит в середине учебного года в форме открытого занятия. Итоговый </w:t>
      </w:r>
      <w:r w:rsidRPr="00095D5C">
        <w:rPr>
          <w:rFonts w:ascii="Times New Roman" w:hAnsi="Times New Roman" w:cs="Times New Roman"/>
        </w:rPr>
        <w:lastRenderedPageBreak/>
        <w:t xml:space="preserve">контроль проходит в конце учебного года - в форме мини-соревнований по сборке и программированию моделей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и выставки самостоятельно созданных моделей.</w:t>
      </w:r>
    </w:p>
    <w:p w:rsidR="00095D5C" w:rsidRPr="00095D5C" w:rsidRDefault="00095D5C" w:rsidP="00095D5C">
      <w:pPr>
        <w:spacing w:after="132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Создатели лучших моделей имеют возможность принять участие в соревнованиях, фестивалях, выставках по робототехнике различного уровня.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b w:val="0"/>
          <w:bCs w:val="0"/>
          <w:i w:val="0"/>
          <w:iCs w:val="0"/>
          <w:sz w:val="22"/>
          <w:szCs w:val="22"/>
        </w:rPr>
        <w:t>Формы проведения аттестации: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тестирование;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практическое задание;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зачетная работа;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открытое занятие;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соревнование;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76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выставка.</w:t>
      </w:r>
    </w:p>
    <w:p w:rsidR="00095D5C" w:rsidRPr="00095D5C" w:rsidRDefault="00095D5C" w:rsidP="00095D5C">
      <w:pPr>
        <w:pStyle w:val="30"/>
        <w:shd w:val="clear" w:color="auto" w:fill="auto"/>
        <w:spacing w:after="60" w:line="276" w:lineRule="auto"/>
        <w:ind w:left="2700"/>
        <w:rPr>
          <w:sz w:val="22"/>
          <w:szCs w:val="22"/>
        </w:rPr>
      </w:pPr>
      <w:r w:rsidRPr="00095D5C">
        <w:rPr>
          <w:sz w:val="22"/>
          <w:szCs w:val="22"/>
        </w:rPr>
        <w:t>ОРГАНИЗАЦИОННО-ПЕДАГОГИЧЕСКИЕ УСЛОВИЯ РЕАЛИЗАЦИИ ПРОГРАММЫ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Реализация Программы строится на принципах: «от простого к сложному». На первых занятиях используются все виды </w:t>
      </w:r>
      <w:proofErr w:type="spellStart"/>
      <w:r w:rsidRPr="00095D5C">
        <w:rPr>
          <w:rFonts w:ascii="Times New Roman" w:hAnsi="Times New Roman" w:cs="Times New Roman"/>
        </w:rPr>
        <w:t>объяснительно</w:t>
      </w:r>
      <w:r w:rsidRPr="00095D5C">
        <w:rPr>
          <w:rFonts w:ascii="Times New Roman" w:hAnsi="Times New Roman" w:cs="Times New Roman"/>
        </w:rPr>
        <w:softHyphen/>
        <w:t>иллюстративных</w:t>
      </w:r>
      <w:proofErr w:type="spellEnd"/>
      <w:r w:rsidRPr="00095D5C">
        <w:rPr>
          <w:rFonts w:ascii="Times New Roman" w:hAnsi="Times New Roman" w:cs="Times New Roman"/>
        </w:rPr>
        <w:t xml:space="preserve"> методов обучения: объяснение, демонстрация наглядных пособий. На этом этапе обучающиеся выполняют задания точно по образцу и объяснению. В дальнейшем с постепенным усложнением технического материала подключаются методы продуктивного обучения такие, как метод проблемного изложения, частично-поисковый метод, метод проектов. В ходе реализации Программы осуществляется вариативный подход к работе. Творчески активным обучающимся предлагаются дополнительные или альтернативные задания.</w:t>
      </w:r>
    </w:p>
    <w:p w:rsidR="00095D5C" w:rsidRPr="00095D5C" w:rsidRDefault="00095D5C" w:rsidP="00095D5C">
      <w:pPr>
        <w:spacing w:after="132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Комбинированные занятия, состоящие из теоретической и практической частей, являются основной формой реализации данной Программы.</w:t>
      </w:r>
    </w:p>
    <w:p w:rsidR="00095D5C" w:rsidRPr="00095D5C" w:rsidRDefault="00095D5C" w:rsidP="00095D5C">
      <w:pPr>
        <w:spacing w:after="77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При проведении занятий традиционно используются три формы работы: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3"/>
          <w:rFonts w:eastAsiaTheme="minorHAnsi"/>
          <w:sz w:val="22"/>
          <w:szCs w:val="22"/>
        </w:rPr>
        <w:t>демонстрационная,</w:t>
      </w:r>
      <w:r w:rsidRPr="00095D5C">
        <w:rPr>
          <w:rFonts w:ascii="Times New Roman" w:hAnsi="Times New Roman" w:cs="Times New Roman"/>
        </w:rPr>
        <w:t xml:space="preserve"> когда обучающиеся слушают объяснения педагога и наблюдают за демонстрационным экраном или экранами</w:t>
      </w:r>
    </w:p>
    <w:p w:rsidR="00095D5C" w:rsidRPr="00095D5C" w:rsidRDefault="00095D5C" w:rsidP="00095D5C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компьютеров на ученических рабочих местах;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3"/>
          <w:rFonts w:eastAsiaTheme="minorHAnsi"/>
          <w:sz w:val="22"/>
          <w:szCs w:val="22"/>
        </w:rPr>
        <w:t>фронтальная,</w:t>
      </w:r>
      <w:r w:rsidRPr="00095D5C">
        <w:rPr>
          <w:rFonts w:ascii="Times New Roman" w:hAnsi="Times New Roman" w:cs="Times New Roman"/>
        </w:rPr>
        <w:t xml:space="preserve"> когда обучающиеся синхронно работают под управлением педагога;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060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Style w:val="23"/>
          <w:rFonts w:eastAsiaTheme="minorHAnsi"/>
          <w:sz w:val="22"/>
          <w:szCs w:val="22"/>
        </w:rPr>
        <w:t>самостоятельная</w:t>
      </w:r>
      <w:r w:rsidRPr="00095D5C">
        <w:rPr>
          <w:rFonts w:ascii="Times New Roman" w:hAnsi="Times New Roman" w:cs="Times New Roman"/>
        </w:rPr>
        <w:t>, когда обучающиеся выполняют индивидуальные</w:t>
      </w:r>
    </w:p>
    <w:p w:rsidR="00095D5C" w:rsidRPr="00095D5C" w:rsidRDefault="00095D5C" w:rsidP="00095D5C">
      <w:pPr>
        <w:spacing w:after="136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задания в течение части занятия или нескольких занятий.</w:t>
      </w:r>
    </w:p>
    <w:p w:rsidR="00095D5C" w:rsidRPr="00095D5C" w:rsidRDefault="00095D5C" w:rsidP="00095D5C">
      <w:pPr>
        <w:pStyle w:val="30"/>
        <w:shd w:val="clear" w:color="auto" w:fill="auto"/>
        <w:spacing w:after="80" w:line="276" w:lineRule="auto"/>
        <w:ind w:firstLine="740"/>
        <w:jc w:val="both"/>
        <w:rPr>
          <w:sz w:val="22"/>
          <w:szCs w:val="22"/>
        </w:rPr>
      </w:pPr>
      <w:r w:rsidRPr="00095D5C">
        <w:rPr>
          <w:sz w:val="22"/>
          <w:szCs w:val="22"/>
        </w:rPr>
        <w:t>Материально-технические условия реализации Программы</w:t>
      </w:r>
    </w:p>
    <w:p w:rsidR="00095D5C" w:rsidRPr="00095D5C" w:rsidRDefault="00095D5C" w:rsidP="00095D5C">
      <w:pPr>
        <w:spacing w:after="56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Продуктивность работы во многом зависит от качества </w:t>
      </w:r>
      <w:proofErr w:type="spellStart"/>
      <w:r w:rsidRPr="00095D5C">
        <w:rPr>
          <w:rFonts w:ascii="Times New Roman" w:hAnsi="Times New Roman" w:cs="Times New Roman"/>
        </w:rPr>
        <w:t>материально</w:t>
      </w:r>
      <w:r w:rsidRPr="00095D5C">
        <w:rPr>
          <w:rFonts w:ascii="Times New Roman" w:hAnsi="Times New Roman" w:cs="Times New Roman"/>
        </w:rPr>
        <w:softHyphen/>
        <w:t>технического</w:t>
      </w:r>
      <w:proofErr w:type="spellEnd"/>
      <w:r w:rsidRPr="00095D5C">
        <w:rPr>
          <w:rFonts w:ascii="Times New Roman" w:hAnsi="Times New Roman" w:cs="Times New Roman"/>
        </w:rPr>
        <w:t xml:space="preserve"> оснащения процесса, инфраструктуры организации и иных условий. При реализации Программы используются методические пособия, дидактические материалы, материалы на электронных носителях.</w:t>
      </w:r>
    </w:p>
    <w:p w:rsidR="00095D5C" w:rsidRPr="00095D5C" w:rsidRDefault="00095D5C" w:rsidP="00095D5C">
      <w:pPr>
        <w:spacing w:after="136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Для успешного проведения занятий и выполнения Программы в полном объеме необходимы: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rPr>
          <w:sz w:val="22"/>
          <w:szCs w:val="22"/>
        </w:rPr>
      </w:pPr>
      <w:r w:rsidRPr="00095D5C">
        <w:rPr>
          <w:b w:val="0"/>
          <w:bCs w:val="0"/>
          <w:i w:val="0"/>
          <w:iCs w:val="0"/>
          <w:sz w:val="22"/>
          <w:szCs w:val="22"/>
        </w:rPr>
        <w:t>инфраструктура организации и оборудование: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учебный кабинет, оснащенный: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компьютерный стол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рабочий стол для сборки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стулья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стеллаж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lastRenderedPageBreak/>
        <w:t>маркерная доска;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маркеры;</w:t>
      </w:r>
    </w:p>
    <w:p w:rsidR="00095D5C" w:rsidRPr="00095D5C" w:rsidRDefault="00095D5C" w:rsidP="00095D5C">
      <w:pPr>
        <w:pStyle w:val="50"/>
        <w:shd w:val="clear" w:color="auto" w:fill="auto"/>
        <w:spacing w:after="132" w:line="276" w:lineRule="auto"/>
        <w:ind w:firstLine="760"/>
        <w:rPr>
          <w:sz w:val="22"/>
          <w:szCs w:val="22"/>
        </w:rPr>
      </w:pPr>
      <w:r w:rsidRPr="00095D5C">
        <w:rPr>
          <w:b w:val="0"/>
          <w:bCs w:val="0"/>
          <w:i w:val="0"/>
          <w:iCs w:val="0"/>
          <w:sz w:val="22"/>
          <w:szCs w:val="22"/>
        </w:rPr>
        <w:t>технические средства обучения: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компьютеры/ноутбуки - 15 шт. (операционная </w:t>
      </w:r>
      <w:proofErr w:type="spellStart"/>
      <w:r w:rsidRPr="00095D5C">
        <w:rPr>
          <w:rFonts w:ascii="Times New Roman" w:hAnsi="Times New Roman" w:cs="Times New Roman"/>
        </w:rPr>
        <w:t>системаWindows</w:t>
      </w:r>
      <w:proofErr w:type="spellEnd"/>
      <w:r w:rsidRPr="00095D5C">
        <w:rPr>
          <w:rFonts w:ascii="Times New Roman" w:hAnsi="Times New Roman" w:cs="Times New Roman"/>
        </w:rPr>
        <w:t xml:space="preserve">: 7, </w:t>
      </w:r>
      <w:r w:rsidRPr="00095D5C">
        <w:rPr>
          <w:rFonts w:ascii="Times New Roman" w:hAnsi="Times New Roman" w:cs="Times New Roman"/>
          <w:lang w:val="en-US" w:bidi="en-US"/>
        </w:rPr>
        <w:t>Vista</w:t>
      </w:r>
      <w:r w:rsidRPr="00095D5C">
        <w:rPr>
          <w:rFonts w:ascii="Times New Roman" w:hAnsi="Times New Roman" w:cs="Times New Roman"/>
          <w:lang w:bidi="en-US"/>
        </w:rPr>
        <w:t xml:space="preserve">, </w:t>
      </w:r>
      <w:r w:rsidRPr="00095D5C">
        <w:rPr>
          <w:rFonts w:ascii="Times New Roman" w:hAnsi="Times New Roman" w:cs="Times New Roman"/>
        </w:rPr>
        <w:t xml:space="preserve">8, 10 (32-битная, 64-битная); процессор с тактовой частотой 2200 </w:t>
      </w:r>
      <w:r w:rsidRPr="00095D5C">
        <w:rPr>
          <w:rFonts w:ascii="Times New Roman" w:hAnsi="Times New Roman" w:cs="Times New Roman"/>
          <w:lang w:val="en-US" w:bidi="en-US"/>
        </w:rPr>
        <w:t>MHz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и более; ОЗУ не менее 2 ГБ; видеокарта с видеопамятью объемом не менее 256 Мб;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42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ПО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095D5C">
        <w:rPr>
          <w:rFonts w:ascii="Times New Roman" w:hAnsi="Times New Roman" w:cs="Times New Roman"/>
        </w:rPr>
        <w:t>WeDo</w:t>
      </w:r>
      <w:proofErr w:type="spellEnd"/>
      <w:r w:rsidRPr="00095D5C">
        <w:rPr>
          <w:rFonts w:ascii="Times New Roman" w:hAnsi="Times New Roman" w:cs="Times New Roman"/>
        </w:rPr>
        <w:t>(</w:t>
      </w:r>
      <w:proofErr w:type="gramEnd"/>
      <w:r w:rsidRPr="00095D5C">
        <w:rPr>
          <w:rFonts w:ascii="Times New Roman" w:hAnsi="Times New Roman" w:cs="Times New Roman"/>
        </w:rPr>
        <w:t>скачивается бесплатно);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ПО </w:t>
      </w:r>
      <w:r w:rsidRPr="00095D5C">
        <w:rPr>
          <w:rFonts w:ascii="Times New Roman" w:hAnsi="Times New Roman" w:cs="Times New Roman"/>
          <w:lang w:val="en-US" w:bidi="en-US"/>
        </w:rPr>
        <w:t xml:space="preserve">Lego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val="en-US" w:bidi="en-US"/>
        </w:rPr>
        <w:t xml:space="preserve"> EV3 </w:t>
      </w:r>
      <w:proofErr w:type="spellStart"/>
      <w:proofErr w:type="gramStart"/>
      <w:r w:rsidRPr="00095D5C">
        <w:rPr>
          <w:rFonts w:ascii="Times New Roman" w:hAnsi="Times New Roman" w:cs="Times New Roman"/>
        </w:rPr>
        <w:t>Education</w:t>
      </w:r>
      <w:proofErr w:type="spellEnd"/>
      <w:r w:rsidRPr="00095D5C">
        <w:rPr>
          <w:rFonts w:ascii="Times New Roman" w:hAnsi="Times New Roman" w:cs="Times New Roman"/>
        </w:rPr>
        <w:t>(</w:t>
      </w:r>
      <w:proofErr w:type="gramEnd"/>
      <w:r w:rsidRPr="00095D5C">
        <w:rPr>
          <w:rFonts w:ascii="Times New Roman" w:hAnsi="Times New Roman" w:cs="Times New Roman"/>
        </w:rPr>
        <w:t>скачивается бесплатно);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мультимедийный проектор - 1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интерактивная доска - 1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принтер (черно/белой печати, формата А4) - 1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наушники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микрофон 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конструктор 9580. Базовый набор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157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конструктор 9585. Ресурсный набор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- 15 шт.;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13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конструкторы 45544. </w:t>
      </w:r>
      <w:r w:rsidRPr="00095D5C">
        <w:rPr>
          <w:rFonts w:ascii="Times New Roman" w:hAnsi="Times New Roman" w:cs="Times New Roman"/>
          <w:lang w:val="en-US" w:bidi="en-US"/>
        </w:rPr>
        <w:t xml:space="preserve">LegoMindstormsEV3 Education </w:t>
      </w:r>
      <w:r w:rsidRPr="00095D5C">
        <w:rPr>
          <w:rFonts w:ascii="Times New Roman" w:hAnsi="Times New Roman" w:cs="Times New Roman"/>
        </w:rPr>
        <w:t>- 7 шт.</w:t>
      </w:r>
    </w:p>
    <w:p w:rsidR="00095D5C" w:rsidRPr="00095D5C" w:rsidRDefault="00095D5C" w:rsidP="00095D5C">
      <w:pPr>
        <w:pStyle w:val="50"/>
        <w:shd w:val="clear" w:color="auto" w:fill="auto"/>
        <w:spacing w:line="276" w:lineRule="auto"/>
        <w:ind w:firstLine="760"/>
        <w:rPr>
          <w:sz w:val="22"/>
          <w:szCs w:val="22"/>
        </w:rPr>
      </w:pPr>
      <w:r w:rsidRPr="00095D5C">
        <w:rPr>
          <w:b w:val="0"/>
          <w:bCs w:val="0"/>
          <w:i w:val="0"/>
          <w:iCs w:val="0"/>
          <w:sz w:val="22"/>
          <w:szCs w:val="22"/>
        </w:rPr>
        <w:t>расходные материалы: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бумага;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ручки;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разноцветная бумага;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картон;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фольга;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ленточки;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ножницы;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цветные карандаши;</w:t>
      </w:r>
    </w:p>
    <w:p w:rsidR="00095D5C" w:rsidRPr="00095D5C" w:rsidRDefault="00095D5C" w:rsidP="00095D5C">
      <w:pPr>
        <w:widowControl w:val="0"/>
        <w:numPr>
          <w:ilvl w:val="0"/>
          <w:numId w:val="2"/>
        </w:numPr>
        <w:tabs>
          <w:tab w:val="left" w:pos="1174"/>
        </w:tabs>
        <w:spacing w:after="616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комплект измерительных инструментов: линейка или рулетка, секундомер.</w:t>
      </w:r>
    </w:p>
    <w:p w:rsidR="00095D5C" w:rsidRPr="00095D5C" w:rsidRDefault="00095D5C" w:rsidP="00095D5C">
      <w:pPr>
        <w:pStyle w:val="12"/>
        <w:keepNext/>
        <w:keepLines/>
        <w:shd w:val="clear" w:color="auto" w:fill="auto"/>
        <w:spacing w:after="152" w:line="276" w:lineRule="auto"/>
        <w:ind w:left="3400" w:firstLine="0"/>
        <w:rPr>
          <w:sz w:val="22"/>
          <w:szCs w:val="22"/>
        </w:rPr>
      </w:pPr>
      <w:bookmarkStart w:id="11" w:name="bookmark10"/>
      <w:r w:rsidRPr="00095D5C">
        <w:rPr>
          <w:sz w:val="22"/>
          <w:szCs w:val="22"/>
        </w:rPr>
        <w:t>СПИСОК ЛИТЕРАТУРЫ</w:t>
      </w:r>
      <w:bookmarkEnd w:id="11"/>
    </w:p>
    <w:p w:rsidR="00095D5C" w:rsidRPr="00095D5C" w:rsidRDefault="00095D5C" w:rsidP="00095D5C">
      <w:pPr>
        <w:pStyle w:val="30"/>
        <w:shd w:val="clear" w:color="auto" w:fill="auto"/>
        <w:spacing w:after="0" w:line="276" w:lineRule="auto"/>
        <w:ind w:right="180" w:firstLine="0"/>
        <w:jc w:val="right"/>
        <w:rPr>
          <w:sz w:val="22"/>
          <w:szCs w:val="22"/>
        </w:rPr>
      </w:pPr>
      <w:r w:rsidRPr="00095D5C">
        <w:rPr>
          <w:sz w:val="22"/>
          <w:szCs w:val="22"/>
        </w:rPr>
        <w:t>Список литературы, использованной при написании программы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53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Бедфорд</w:t>
      </w:r>
      <w:proofErr w:type="spellEnd"/>
      <w:r w:rsidRPr="00095D5C">
        <w:rPr>
          <w:rFonts w:ascii="Times New Roman" w:hAnsi="Times New Roman" w:cs="Times New Roman"/>
        </w:rPr>
        <w:t xml:space="preserve"> А.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Секретная инструкция. - Москва: Эком </w:t>
      </w:r>
      <w:proofErr w:type="spellStart"/>
      <w:r w:rsidRPr="00095D5C">
        <w:rPr>
          <w:rFonts w:ascii="Times New Roman" w:hAnsi="Times New Roman" w:cs="Times New Roman"/>
        </w:rPr>
        <w:t>Паблишерз</w:t>
      </w:r>
      <w:proofErr w:type="spellEnd"/>
      <w:r w:rsidRPr="00095D5C">
        <w:rPr>
          <w:rFonts w:ascii="Times New Roman" w:hAnsi="Times New Roman" w:cs="Times New Roman"/>
        </w:rPr>
        <w:t>, 2013.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8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ВалкЛ</w:t>
      </w:r>
      <w:proofErr w:type="spellEnd"/>
      <w:r w:rsidRPr="00095D5C">
        <w:rPr>
          <w:rFonts w:ascii="Times New Roman" w:hAnsi="Times New Roman" w:cs="Times New Roman"/>
        </w:rPr>
        <w:t xml:space="preserve">. Большая книга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- Москва: Издательство Э,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Валуев А.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Который час? - Москва: Лаборатория знаний,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Валуев А.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Робот-шпион. - Москва: Лаборатория знаний, 2018.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56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Валуев А.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EV3.Робочист спешит на помощь. - Москва: Лаборатория знаний, 2018.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Ванюшин М. Занимательная электроника и электротехника для начинающих и не только... - Москва: Наука и техника,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Жимарши</w:t>
      </w:r>
      <w:proofErr w:type="spellEnd"/>
      <w:r w:rsidRPr="00095D5C">
        <w:rPr>
          <w:rFonts w:ascii="Times New Roman" w:hAnsi="Times New Roman" w:cs="Times New Roman"/>
        </w:rPr>
        <w:t xml:space="preserve"> Ф. Сборка и программирование мобильных роботов в домашних условиях. - Санкт-Петербург: НТ Пресс, 2007.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lastRenderedPageBreak/>
        <w:t xml:space="preserve">Зайцева Н., </w:t>
      </w:r>
      <w:proofErr w:type="spellStart"/>
      <w:r w:rsidRPr="00095D5C">
        <w:rPr>
          <w:rFonts w:ascii="Times New Roman" w:hAnsi="Times New Roman" w:cs="Times New Roman"/>
        </w:rPr>
        <w:t>Цуканова</w:t>
      </w:r>
      <w:proofErr w:type="spellEnd"/>
      <w:r w:rsidRPr="00095D5C">
        <w:rPr>
          <w:rFonts w:ascii="Times New Roman" w:hAnsi="Times New Roman" w:cs="Times New Roman"/>
        </w:rPr>
        <w:t xml:space="preserve"> Е.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Человек - всему мера. - Москва: Лаборатория знаний, 2016.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13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Исогава</w:t>
      </w:r>
      <w:proofErr w:type="spellEnd"/>
      <w:r w:rsidRPr="00095D5C">
        <w:rPr>
          <w:rFonts w:ascii="Times New Roman" w:hAnsi="Times New Roman" w:cs="Times New Roman"/>
        </w:rPr>
        <w:t xml:space="preserve"> И. Книга идей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181 удивительный механизм и устройство. - Москва: Издательство Э,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1"/>
        </w:tabs>
        <w:spacing w:after="56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Кмец</w:t>
      </w:r>
      <w:proofErr w:type="spellEnd"/>
      <w:r w:rsidRPr="00095D5C">
        <w:rPr>
          <w:rFonts w:ascii="Times New Roman" w:hAnsi="Times New Roman" w:cs="Times New Roman"/>
        </w:rPr>
        <w:t xml:space="preserve"> П. Удивительный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Technic</w:t>
      </w:r>
      <w:r w:rsidRPr="00095D5C">
        <w:rPr>
          <w:rFonts w:ascii="Times New Roman" w:hAnsi="Times New Roman" w:cs="Times New Roman"/>
          <w:lang w:bidi="en-US"/>
        </w:rPr>
        <w:t xml:space="preserve">: </w:t>
      </w:r>
      <w:r w:rsidRPr="00095D5C">
        <w:rPr>
          <w:rFonts w:ascii="Times New Roman" w:hAnsi="Times New Roman" w:cs="Times New Roman"/>
        </w:rPr>
        <w:t xml:space="preserve">Автомобили, роботы и другие замечательные проекты. - Москва: </w:t>
      </w:r>
      <w:proofErr w:type="spellStart"/>
      <w:r w:rsidRPr="00095D5C">
        <w:rPr>
          <w:rFonts w:ascii="Times New Roman" w:hAnsi="Times New Roman" w:cs="Times New Roman"/>
        </w:rPr>
        <w:t>Эксмо</w:t>
      </w:r>
      <w:proofErr w:type="spellEnd"/>
      <w:r w:rsidRPr="00095D5C">
        <w:rPr>
          <w:rFonts w:ascii="Times New Roman" w:hAnsi="Times New Roman" w:cs="Times New Roman"/>
        </w:rPr>
        <w:t>, 2019.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4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Книга обо всем.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- приключения в реальном времени. /Под ред. Ю. Волченко. - Москва: Издательство Э,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1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Кравченко А.В. 10 практических устройств на </w:t>
      </w:r>
      <w:r w:rsidRPr="00095D5C">
        <w:rPr>
          <w:rFonts w:ascii="Times New Roman" w:hAnsi="Times New Roman" w:cs="Times New Roman"/>
          <w:lang w:val="en-US" w:bidi="en-US"/>
        </w:rPr>
        <w:t>AVR</w:t>
      </w:r>
      <w:r w:rsidRPr="00095D5C">
        <w:rPr>
          <w:rFonts w:ascii="Times New Roman" w:hAnsi="Times New Roman" w:cs="Times New Roman"/>
          <w:lang w:bidi="en-US"/>
        </w:rPr>
        <w:t xml:space="preserve">- </w:t>
      </w:r>
      <w:r w:rsidRPr="00095D5C">
        <w:rPr>
          <w:rFonts w:ascii="Times New Roman" w:hAnsi="Times New Roman" w:cs="Times New Roman"/>
        </w:rPr>
        <w:t>микроконтроллерах. - Москва: МК Пресс,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1"/>
        </w:tabs>
        <w:spacing w:after="64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Краземанн</w:t>
      </w:r>
      <w:proofErr w:type="spellEnd"/>
      <w:r w:rsidRPr="00095D5C">
        <w:rPr>
          <w:rFonts w:ascii="Times New Roman" w:hAnsi="Times New Roman" w:cs="Times New Roman"/>
        </w:rPr>
        <w:t xml:space="preserve"> Х., </w:t>
      </w:r>
      <w:proofErr w:type="spellStart"/>
      <w:r w:rsidRPr="00095D5C">
        <w:rPr>
          <w:rFonts w:ascii="Times New Roman" w:hAnsi="Times New Roman" w:cs="Times New Roman"/>
        </w:rPr>
        <w:t>Краземанн</w:t>
      </w:r>
      <w:proofErr w:type="spellEnd"/>
      <w:r w:rsidRPr="00095D5C">
        <w:rPr>
          <w:rFonts w:ascii="Times New Roman" w:hAnsi="Times New Roman" w:cs="Times New Roman"/>
        </w:rPr>
        <w:t xml:space="preserve"> Х., </w:t>
      </w:r>
      <w:proofErr w:type="spellStart"/>
      <w:r w:rsidRPr="00095D5C">
        <w:rPr>
          <w:rFonts w:ascii="Times New Roman" w:hAnsi="Times New Roman" w:cs="Times New Roman"/>
        </w:rPr>
        <w:t>Фридрихс</w:t>
      </w:r>
      <w:proofErr w:type="spellEnd"/>
      <w:r w:rsidRPr="00095D5C">
        <w:rPr>
          <w:rFonts w:ascii="Times New Roman" w:hAnsi="Times New Roman" w:cs="Times New Roman"/>
        </w:rPr>
        <w:t xml:space="preserve"> М. Конструируем и программируем роботов с помощью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Boost</w:t>
      </w:r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Руководство для начинающих по постройке и программированию роботов. /Пер. </w:t>
      </w:r>
      <w:proofErr w:type="spellStart"/>
      <w:r w:rsidRPr="00095D5C">
        <w:rPr>
          <w:rFonts w:ascii="Times New Roman" w:hAnsi="Times New Roman" w:cs="Times New Roman"/>
        </w:rPr>
        <w:t>Райтман</w:t>
      </w:r>
      <w:proofErr w:type="spellEnd"/>
      <w:r w:rsidRPr="00095D5C">
        <w:rPr>
          <w:rFonts w:ascii="Times New Roman" w:hAnsi="Times New Roman" w:cs="Times New Roman"/>
        </w:rPr>
        <w:t xml:space="preserve"> М. - Москва: </w:t>
      </w:r>
      <w:proofErr w:type="spellStart"/>
      <w:r w:rsidRPr="00095D5C">
        <w:rPr>
          <w:rFonts w:ascii="Times New Roman" w:hAnsi="Times New Roman" w:cs="Times New Roman"/>
        </w:rPr>
        <w:t>Эксмо</w:t>
      </w:r>
      <w:proofErr w:type="spellEnd"/>
      <w:r w:rsidRPr="00095D5C">
        <w:rPr>
          <w:rFonts w:ascii="Times New Roman" w:hAnsi="Times New Roman" w:cs="Times New Roman"/>
        </w:rPr>
        <w:t>, 2018.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6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Лифанова О.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>2.0. Мифические существа. - Москва: Лаборатория знаний, 2020.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0" w:line="276" w:lineRule="auto"/>
        <w:ind w:firstLine="76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Лифанова О.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 xml:space="preserve">2.0. </w:t>
      </w:r>
      <w:proofErr w:type="spellStart"/>
      <w:r w:rsidRPr="00095D5C">
        <w:rPr>
          <w:rFonts w:ascii="Times New Roman" w:hAnsi="Times New Roman" w:cs="Times New Roman"/>
        </w:rPr>
        <w:t>Рободинопарк</w:t>
      </w:r>
      <w:proofErr w:type="spellEnd"/>
      <w:r w:rsidRPr="00095D5C">
        <w:rPr>
          <w:rFonts w:ascii="Times New Roman" w:hAnsi="Times New Roman" w:cs="Times New Roman"/>
        </w:rPr>
        <w:t>. - Москва: Лаборатория знаний, 2019.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0" w:line="276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Предко</w:t>
      </w:r>
      <w:proofErr w:type="spellEnd"/>
      <w:r w:rsidRPr="00095D5C">
        <w:rPr>
          <w:rFonts w:ascii="Times New Roman" w:hAnsi="Times New Roman" w:cs="Times New Roman"/>
        </w:rPr>
        <w:t xml:space="preserve"> М. 123 эксперимента по робототехнике. - Санкт-Петербург: НТ Пресс, 2007.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6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Рыжая Е., Удалов В.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В поисках сокровищ. - Москва: Лаборатория знаний,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4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Рыжая Е., Удалов В., </w:t>
      </w: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Крутое пике. - Москва: Лаборатория знаний,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0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Домашний кассир. - Москва: Лаборатория знаний, 2018.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6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Секрет ткацкого станка. - Москва: Лаборатория знаний, 2016.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4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 xml:space="preserve">Тайный код </w:t>
      </w:r>
      <w:proofErr w:type="spellStart"/>
      <w:r w:rsidRPr="00095D5C">
        <w:rPr>
          <w:rFonts w:ascii="Times New Roman" w:hAnsi="Times New Roman" w:cs="Times New Roman"/>
        </w:rPr>
        <w:t>Сэмюэла</w:t>
      </w:r>
      <w:proofErr w:type="spellEnd"/>
      <w:r w:rsidRPr="00095D5C">
        <w:rPr>
          <w:rFonts w:ascii="Times New Roman" w:hAnsi="Times New Roman" w:cs="Times New Roman"/>
        </w:rPr>
        <w:t xml:space="preserve"> Морзе. - Москва: Лаборатория знаний, 2019.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6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В., Красных А., Салахова А.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>Волшебная палочка. - Москва: Лаборатория знаний,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4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Тарапата</w:t>
      </w:r>
      <w:proofErr w:type="spellEnd"/>
      <w:r w:rsidRPr="00095D5C">
        <w:rPr>
          <w:rFonts w:ascii="Times New Roman" w:hAnsi="Times New Roman" w:cs="Times New Roman"/>
        </w:rPr>
        <w:t xml:space="preserve"> В., Красных А., Салахова А. Конструируем роботов на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Eduction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proofErr w:type="spellStart"/>
      <w:r w:rsidRPr="00095D5C">
        <w:rPr>
          <w:rFonts w:ascii="Times New Roman" w:hAnsi="Times New Roman" w:cs="Times New Roman"/>
        </w:rPr>
        <w:t>Мотобайк</w:t>
      </w:r>
      <w:proofErr w:type="spellEnd"/>
      <w:r w:rsidRPr="00095D5C">
        <w:rPr>
          <w:rFonts w:ascii="Times New Roman" w:hAnsi="Times New Roman" w:cs="Times New Roman"/>
        </w:rPr>
        <w:t>. - Москва: Лаборатория знаний, 2018.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3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Хольгер</w:t>
      </w:r>
      <w:proofErr w:type="spellEnd"/>
      <w:r w:rsidRPr="00095D5C">
        <w:rPr>
          <w:rFonts w:ascii="Times New Roman" w:hAnsi="Times New Roman" w:cs="Times New Roman"/>
        </w:rPr>
        <w:t xml:space="preserve"> М. Большая книга поездов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Руководство по созданию реалистичных моделей. - Москва: </w:t>
      </w:r>
      <w:proofErr w:type="spellStart"/>
      <w:r w:rsidRPr="00095D5C">
        <w:rPr>
          <w:rFonts w:ascii="Times New Roman" w:hAnsi="Times New Roman" w:cs="Times New Roman"/>
        </w:rPr>
        <w:t>Эксмо</w:t>
      </w:r>
      <w:proofErr w:type="spellEnd"/>
      <w:r w:rsidRPr="00095D5C">
        <w:rPr>
          <w:rFonts w:ascii="Times New Roman" w:hAnsi="Times New Roman" w:cs="Times New Roman"/>
        </w:rPr>
        <w:t>, 2020.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68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Хьюго С. 365 штук из кубиков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Игра. Вызов. Творчество. - Москва: </w:t>
      </w:r>
      <w:proofErr w:type="spellStart"/>
      <w:r w:rsidRPr="00095D5C">
        <w:rPr>
          <w:rFonts w:ascii="Times New Roman" w:hAnsi="Times New Roman" w:cs="Times New Roman"/>
        </w:rPr>
        <w:t>Эксмо</w:t>
      </w:r>
      <w:proofErr w:type="spellEnd"/>
      <w:r w:rsidRPr="00095D5C">
        <w:rPr>
          <w:rFonts w:ascii="Times New Roman" w:hAnsi="Times New Roman" w:cs="Times New Roman"/>
        </w:rPr>
        <w:t>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56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Штадлер</w:t>
      </w:r>
      <w:proofErr w:type="spellEnd"/>
      <w:r w:rsidRPr="00095D5C">
        <w:rPr>
          <w:rFonts w:ascii="Times New Roman" w:hAnsi="Times New Roman" w:cs="Times New Roman"/>
        </w:rPr>
        <w:t xml:space="preserve"> А. Моя книга о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3. </w:t>
      </w:r>
      <w:r w:rsidRPr="00095D5C">
        <w:rPr>
          <w:rFonts w:ascii="Times New Roman" w:hAnsi="Times New Roman" w:cs="Times New Roman"/>
        </w:rPr>
        <w:t xml:space="preserve">Построить собственного робота и создать для него программу с конструктором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95D5C">
        <w:rPr>
          <w:rFonts w:ascii="Times New Roman" w:hAnsi="Times New Roman" w:cs="Times New Roman"/>
        </w:rPr>
        <w:t>Москва:Фолиант</w:t>
      </w:r>
      <w:proofErr w:type="spellEnd"/>
      <w:proofErr w:type="gramEnd"/>
      <w:r w:rsidRPr="00095D5C">
        <w:rPr>
          <w:rFonts w:ascii="Times New Roman" w:hAnsi="Times New Roman" w:cs="Times New Roman"/>
        </w:rPr>
        <w:t>, 2017.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51"/>
        </w:tabs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95D5C">
        <w:rPr>
          <w:rFonts w:ascii="Times New Roman" w:hAnsi="Times New Roman" w:cs="Times New Roman"/>
        </w:rPr>
        <w:t>Бекурин</w:t>
      </w:r>
      <w:proofErr w:type="spellEnd"/>
      <w:r w:rsidRPr="00095D5C">
        <w:rPr>
          <w:rFonts w:ascii="Times New Roman" w:hAnsi="Times New Roman" w:cs="Times New Roman"/>
        </w:rPr>
        <w:t xml:space="preserve"> М. Инструкции по сборке роботов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3: </w:t>
      </w:r>
      <w:r w:rsidRPr="00095D5C">
        <w:rPr>
          <w:rFonts w:ascii="Times New Roman" w:hAnsi="Times New Roman" w:cs="Times New Roman"/>
        </w:rPr>
        <w:t>[Электронный</w:t>
      </w:r>
    </w:p>
    <w:p w:rsidR="00095D5C" w:rsidRPr="00095D5C" w:rsidRDefault="00095D5C" w:rsidP="00095D5C">
      <w:pPr>
        <w:tabs>
          <w:tab w:val="left" w:pos="1934"/>
          <w:tab w:val="left" w:pos="3667"/>
          <w:tab w:val="left" w:pos="6178"/>
          <w:tab w:val="left" w:pos="7512"/>
        </w:tabs>
        <w:spacing w:line="276" w:lineRule="auto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ресурс]</w:t>
      </w:r>
      <w:r w:rsidRPr="00095D5C">
        <w:rPr>
          <w:rFonts w:ascii="Times New Roman" w:hAnsi="Times New Roman" w:cs="Times New Roman"/>
        </w:rPr>
        <w:tab/>
        <w:t>//сайт</w:t>
      </w:r>
      <w:r w:rsidRPr="00095D5C">
        <w:rPr>
          <w:rFonts w:ascii="Times New Roman" w:hAnsi="Times New Roman" w:cs="Times New Roman"/>
        </w:rPr>
        <w:tab/>
        <w:t>Сообщество</w:t>
      </w:r>
      <w:r w:rsidRPr="00095D5C">
        <w:rPr>
          <w:rFonts w:ascii="Times New Roman" w:hAnsi="Times New Roman" w:cs="Times New Roman"/>
        </w:rPr>
        <w:tab/>
        <w:t>по</w:t>
      </w:r>
      <w:r w:rsidRPr="00095D5C">
        <w:rPr>
          <w:rFonts w:ascii="Times New Roman" w:hAnsi="Times New Roman" w:cs="Times New Roman"/>
        </w:rPr>
        <w:tab/>
        <w:t>робототехнике.</w:t>
      </w:r>
    </w:p>
    <w:p w:rsidR="00095D5C" w:rsidRPr="00095D5C" w:rsidRDefault="00095D5C" w:rsidP="00095D5C">
      <w:pPr>
        <w:spacing w:after="60" w:line="276" w:lineRule="auto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>URL</w:t>
      </w:r>
      <w:hyperlink r:id="rId6" w:history="1">
        <w:r w:rsidRPr="00095D5C">
          <w:rPr>
            <w:rStyle w:val="a3"/>
            <w:rFonts w:ascii="Times New Roman" w:hAnsi="Times New Roman" w:cs="Times New Roman"/>
          </w:rPr>
          <w:t>:http://inoschool■ru/robototekhnika/item/75-instruktsii-po-sborke(</w:t>
        </w:r>
      </w:hyperlink>
      <w:r w:rsidRPr="00095D5C">
        <w:rPr>
          <w:rFonts w:ascii="Times New Roman" w:hAnsi="Times New Roman" w:cs="Times New Roman"/>
        </w:rPr>
        <w:t>Дата обращения: 26.05.2020).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spacing w:after="0" w:line="276" w:lineRule="auto"/>
        <w:ind w:firstLine="740"/>
        <w:jc w:val="both"/>
        <w:rPr>
          <w:rFonts w:ascii="Times New Roman" w:hAnsi="Times New Roman" w:cs="Times New Roman"/>
        </w:rPr>
      </w:pPr>
      <w:r w:rsidRPr="00095D5C">
        <w:rPr>
          <w:rFonts w:ascii="Times New Roman" w:hAnsi="Times New Roman" w:cs="Times New Roman"/>
        </w:rPr>
        <w:t xml:space="preserve"> </w:t>
      </w:r>
      <w:proofErr w:type="spellStart"/>
      <w:r w:rsidRPr="00095D5C">
        <w:rPr>
          <w:rFonts w:ascii="Times New Roman" w:hAnsi="Times New Roman" w:cs="Times New Roman"/>
        </w:rPr>
        <w:t>ПервоРобот</w:t>
      </w:r>
      <w:proofErr w:type="spellEnd"/>
      <w:r w:rsidRPr="00095D5C">
        <w:rPr>
          <w:rFonts w:ascii="Times New Roman" w:hAnsi="Times New Roman" w:cs="Times New Roman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. </w:t>
      </w:r>
      <w:r w:rsidRPr="00095D5C">
        <w:rPr>
          <w:rFonts w:ascii="Times New Roman" w:hAnsi="Times New Roman" w:cs="Times New Roman"/>
        </w:rPr>
        <w:t xml:space="preserve">Книга для учителя по работе с конструктором </w:t>
      </w: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  <w:lang w:val="en-US" w:bidi="en-US"/>
        </w:rPr>
        <w:t>Education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WeDo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: </w:t>
      </w:r>
      <w:r w:rsidRPr="00095D5C">
        <w:rPr>
          <w:rFonts w:ascii="Times New Roman" w:hAnsi="Times New Roman" w:cs="Times New Roman"/>
        </w:rPr>
        <w:t xml:space="preserve">[Электронный ресурс]. - </w:t>
      </w:r>
      <w:proofErr w:type="gramStart"/>
      <w:r w:rsidRPr="00095D5C">
        <w:rPr>
          <w:rFonts w:ascii="Times New Roman" w:hAnsi="Times New Roman" w:cs="Times New Roman"/>
        </w:rPr>
        <w:t>М.:,</w:t>
      </w:r>
      <w:proofErr w:type="gramEnd"/>
      <w:r w:rsidRPr="00095D5C">
        <w:rPr>
          <w:rFonts w:ascii="Times New Roman" w:hAnsi="Times New Roman" w:cs="Times New Roman"/>
        </w:rPr>
        <w:t xml:space="preserve"> 2009. </w:t>
      </w:r>
      <w:proofErr w:type="gramStart"/>
      <w:r w:rsidRPr="00095D5C">
        <w:rPr>
          <w:rFonts w:ascii="Times New Roman" w:hAnsi="Times New Roman" w:cs="Times New Roman"/>
          <w:lang w:val="en-US" w:bidi="en-US"/>
        </w:rPr>
        <w:t>URL:-</w:t>
      </w:r>
      <w:proofErr w:type="gramEnd"/>
    </w:p>
    <w:p w:rsidR="00095D5C" w:rsidRPr="00095D5C" w:rsidRDefault="00095D5C" w:rsidP="00095D5C">
      <w:pPr>
        <w:spacing w:after="56" w:line="276" w:lineRule="auto"/>
        <w:rPr>
          <w:rFonts w:ascii="Times New Roman" w:hAnsi="Times New Roman" w:cs="Times New Roman"/>
        </w:rPr>
      </w:pPr>
      <w:hyperlink r:id="rId7" w:history="1">
        <w:r w:rsidRPr="00095D5C">
          <w:rPr>
            <w:rStyle w:val="a3"/>
            <w:rFonts w:ascii="Times New Roman" w:hAnsi="Times New Roman" w:cs="Times New Roman"/>
          </w:rPr>
          <w:t>https://s.siteapi.org/77d87238abee36b/docs/m8xlnit3suoc4gs0k8go4gw8s4080c(</w:t>
        </w:r>
      </w:hyperlink>
      <w:r w:rsidRPr="00095D5C">
        <w:rPr>
          <w:rFonts w:ascii="Times New Roman" w:hAnsi="Times New Roman" w:cs="Times New Roman"/>
        </w:rPr>
        <w:t xml:space="preserve">'Д </w:t>
      </w:r>
      <w:proofErr w:type="spellStart"/>
      <w:r w:rsidRPr="00095D5C">
        <w:rPr>
          <w:rFonts w:ascii="Times New Roman" w:hAnsi="Times New Roman" w:cs="Times New Roman"/>
        </w:rPr>
        <w:t>ата</w:t>
      </w:r>
      <w:proofErr w:type="spellEnd"/>
      <w:r w:rsidRPr="00095D5C">
        <w:rPr>
          <w:rFonts w:ascii="Times New Roman" w:hAnsi="Times New Roman" w:cs="Times New Roman"/>
        </w:rPr>
        <w:t xml:space="preserve"> обращения: 26.05.2020).</w:t>
      </w:r>
    </w:p>
    <w:p w:rsidR="00095D5C" w:rsidRPr="00095D5C" w:rsidRDefault="00095D5C" w:rsidP="00095D5C">
      <w:pPr>
        <w:widowControl w:val="0"/>
        <w:numPr>
          <w:ilvl w:val="0"/>
          <w:numId w:val="3"/>
        </w:numPr>
        <w:tabs>
          <w:tab w:val="left" w:pos="1226"/>
        </w:tabs>
        <w:spacing w:after="0" w:line="276" w:lineRule="auto"/>
        <w:ind w:firstLine="740"/>
        <w:jc w:val="both"/>
        <w:rPr>
          <w:rFonts w:ascii="Times New Roman" w:hAnsi="Times New Roman" w:cs="Times New Roman"/>
          <w:lang w:val="en-US"/>
        </w:rPr>
        <w:sectPr w:rsidR="00095D5C" w:rsidRPr="00095D5C">
          <w:footerReference w:type="default" r:id="rId8"/>
          <w:pgSz w:w="11900" w:h="16840"/>
          <w:pgMar w:top="974" w:right="819" w:bottom="979" w:left="1663" w:header="0" w:footer="3" w:gutter="0"/>
          <w:cols w:space="720"/>
          <w:noEndnote/>
          <w:docGrid w:linePitch="360"/>
        </w:sectPr>
      </w:pPr>
      <w:r w:rsidRPr="00095D5C">
        <w:rPr>
          <w:rFonts w:ascii="Times New Roman" w:hAnsi="Times New Roman" w:cs="Times New Roman"/>
          <w:lang w:val="en-US" w:bidi="en-US"/>
        </w:rPr>
        <w:t>Lego</w:t>
      </w:r>
      <w:r w:rsidRPr="00095D5C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095D5C">
        <w:rPr>
          <w:rFonts w:ascii="Times New Roman" w:hAnsi="Times New Roman" w:cs="Times New Roman"/>
          <w:lang w:val="en-US" w:bidi="en-US"/>
        </w:rPr>
        <w:t>Mindstorms</w:t>
      </w:r>
      <w:proofErr w:type="spellEnd"/>
      <w:r w:rsidRPr="00095D5C">
        <w:rPr>
          <w:rFonts w:ascii="Times New Roman" w:hAnsi="Times New Roman" w:cs="Times New Roman"/>
          <w:lang w:bidi="en-US"/>
        </w:rPr>
        <w:t xml:space="preserve"> </w:t>
      </w:r>
      <w:r w:rsidRPr="00095D5C">
        <w:rPr>
          <w:rFonts w:ascii="Times New Roman" w:hAnsi="Times New Roman" w:cs="Times New Roman"/>
        </w:rPr>
        <w:t xml:space="preserve">Руководство пользователя </w:t>
      </w:r>
      <w:r w:rsidRPr="00095D5C">
        <w:rPr>
          <w:rFonts w:ascii="Times New Roman" w:hAnsi="Times New Roman" w:cs="Times New Roman"/>
          <w:lang w:val="en-US" w:bidi="en-US"/>
        </w:rPr>
        <w:t>EV</w:t>
      </w:r>
      <w:r w:rsidRPr="00095D5C">
        <w:rPr>
          <w:rFonts w:ascii="Times New Roman" w:hAnsi="Times New Roman" w:cs="Times New Roman"/>
          <w:lang w:bidi="en-US"/>
        </w:rPr>
        <w:t xml:space="preserve">3: </w:t>
      </w:r>
      <w:r w:rsidRPr="00095D5C">
        <w:rPr>
          <w:rFonts w:ascii="Times New Roman" w:hAnsi="Times New Roman" w:cs="Times New Roman"/>
        </w:rPr>
        <w:t xml:space="preserve">[Электронный ресурс]. - </w:t>
      </w:r>
      <w:proofErr w:type="gramStart"/>
      <w:r w:rsidRPr="00095D5C">
        <w:rPr>
          <w:rFonts w:ascii="Times New Roman" w:hAnsi="Times New Roman" w:cs="Times New Roman"/>
        </w:rPr>
        <w:t>М.:,</w:t>
      </w:r>
      <w:proofErr w:type="gramEnd"/>
      <w:r w:rsidRPr="00095D5C">
        <w:rPr>
          <w:rFonts w:ascii="Times New Roman" w:hAnsi="Times New Roman" w:cs="Times New Roman"/>
        </w:rPr>
        <w:t xml:space="preserve"> 2013. </w:t>
      </w:r>
      <w:r w:rsidRPr="00095D5C">
        <w:rPr>
          <w:rFonts w:ascii="Times New Roman" w:hAnsi="Times New Roman" w:cs="Times New Roman"/>
          <w:lang w:val="en-US" w:bidi="en-US"/>
        </w:rPr>
        <w:t xml:space="preserve">URL: </w:t>
      </w:r>
      <w:r w:rsidRPr="00095D5C">
        <w:rPr>
          <w:rFonts w:ascii="Times New Roman" w:hAnsi="Times New Roman" w:cs="Times New Roman"/>
          <w:lang w:val="en-US"/>
        </w:rPr>
        <w:t>-</w:t>
      </w:r>
      <w:hyperlink r:id="rId9" w:history="1">
        <w:r w:rsidRPr="00095D5C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Pr="00095D5C">
          <w:rPr>
            <w:rStyle w:val="a3"/>
            <w:rFonts w:ascii="Times New Roman" w:hAnsi="Times New Roman" w:cs="Times New Roman"/>
            <w:lang w:val="en-US" w:bidi="en-US"/>
          </w:rPr>
          <w:t>https://robot-help.ru/images/lego-mindstorms-</w:t>
        </w:r>
      </w:hyperlink>
      <w:r w:rsidRPr="00095D5C">
        <w:rPr>
          <w:rStyle w:val="20"/>
          <w:rFonts w:eastAsiaTheme="minorHAnsi"/>
          <w:sz w:val="22"/>
          <w:szCs w:val="22"/>
          <w:lang w:val="en-US" w:bidi="en-US"/>
        </w:rPr>
        <w:t xml:space="preserve"> </w:t>
      </w:r>
      <w:hyperlink r:id="rId10" w:history="1">
        <w:r w:rsidRPr="00095D5C">
          <w:rPr>
            <w:rStyle w:val="a3"/>
            <w:rFonts w:ascii="Times New Roman" w:hAnsi="Times New Roman" w:cs="Times New Roman"/>
            <w:lang w:val="en-US" w:bidi="en-US"/>
          </w:rPr>
          <w:t>ev3/instructions/ev3 user guide education</w:t>
        </w:r>
        <w:r w:rsidRPr="00095D5C">
          <w:rPr>
            <w:rStyle w:val="a3"/>
            <w:rFonts w:ascii="Times New Roman" w:hAnsi="Times New Roman" w:cs="Times New Roman"/>
            <w:lang w:val="en-US"/>
          </w:rPr>
          <w:t>^</w:t>
        </w:r>
        <w:proofErr w:type="spellStart"/>
        <w:r w:rsidRPr="00095D5C">
          <w:rPr>
            <w:rStyle w:val="a3"/>
            <w:rFonts w:ascii="Times New Roman" w:hAnsi="Times New Roman" w:cs="Times New Roman"/>
          </w:rPr>
          <w:t>И</w:t>
        </w:r>
      </w:hyperlink>
      <w:r w:rsidRPr="00095D5C">
        <w:rPr>
          <w:rFonts w:ascii="Times New Roman" w:hAnsi="Times New Roman" w:cs="Times New Roman"/>
        </w:rPr>
        <w:t>Дата</w:t>
      </w:r>
      <w:proofErr w:type="spellEnd"/>
      <w:r w:rsidRPr="00095D5C">
        <w:rPr>
          <w:rFonts w:ascii="Times New Roman" w:hAnsi="Times New Roman" w:cs="Times New Roman"/>
          <w:lang w:val="en-US"/>
        </w:rPr>
        <w:t xml:space="preserve"> </w:t>
      </w:r>
      <w:r w:rsidRPr="00095D5C">
        <w:rPr>
          <w:rFonts w:ascii="Times New Roman" w:hAnsi="Times New Roman" w:cs="Times New Roman"/>
        </w:rPr>
        <w:t>обращения</w:t>
      </w:r>
      <w:r w:rsidRPr="00095D5C">
        <w:rPr>
          <w:rFonts w:ascii="Times New Roman" w:hAnsi="Times New Roman" w:cs="Times New Roman"/>
          <w:lang w:val="en-US"/>
        </w:rPr>
        <w:t xml:space="preserve">: </w:t>
      </w:r>
      <w:r w:rsidRPr="00095D5C">
        <w:rPr>
          <w:rFonts w:ascii="Times New Roman" w:hAnsi="Times New Roman" w:cs="Times New Roman"/>
          <w:lang w:val="en-US" w:bidi="en-US"/>
        </w:rPr>
        <w:t>26.05.2020).</w:t>
      </w:r>
    </w:p>
    <w:p w:rsidR="00095D5C" w:rsidRPr="00095D5C" w:rsidRDefault="00095D5C" w:rsidP="00095D5C">
      <w:pPr>
        <w:pStyle w:val="10"/>
        <w:shd w:val="clear" w:color="auto" w:fill="auto"/>
        <w:spacing w:before="0" w:after="136" w:line="374" w:lineRule="exact"/>
        <w:ind w:left="567" w:firstLine="0"/>
        <w:jc w:val="left"/>
        <w:rPr>
          <w:lang w:val="en-US"/>
        </w:rPr>
      </w:pPr>
    </w:p>
    <w:sectPr w:rsidR="00095D5C" w:rsidRPr="0009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54" w:rsidRDefault="00095D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5.4pt;width:4.1pt;height:6.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254" w:rsidRDefault="00095D5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25D"/>
    <w:multiLevelType w:val="multilevel"/>
    <w:tmpl w:val="8F845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412FE"/>
    <w:multiLevelType w:val="multilevel"/>
    <w:tmpl w:val="9A32E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3F7CC1"/>
    <w:multiLevelType w:val="multilevel"/>
    <w:tmpl w:val="83746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1"/>
    <w:rsid w:val="00005A71"/>
    <w:rsid w:val="000916F2"/>
    <w:rsid w:val="000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7B81C"/>
  <w15:chartTrackingRefBased/>
  <w15:docId w15:val="{C0E7FDB6-5D59-4ABF-ABF4-52C9ED60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95D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главление 1 Знак"/>
    <w:link w:val="10"/>
    <w:rsid w:val="00095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D5C"/>
    <w:pPr>
      <w:widowControl w:val="0"/>
      <w:shd w:val="clear" w:color="auto" w:fill="FFFFFF"/>
      <w:spacing w:after="300" w:line="370" w:lineRule="exact"/>
      <w:ind w:hanging="1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rsid w:val="00095D5C"/>
    <w:pPr>
      <w:widowControl w:val="0"/>
      <w:shd w:val="clear" w:color="auto" w:fill="FFFFFF"/>
      <w:spacing w:before="240" w:after="24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rsid w:val="0009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095D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09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9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95D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rsid w:val="00095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rsid w:val="00095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095D5C"/>
    <w:pPr>
      <w:widowControl w:val="0"/>
      <w:shd w:val="clear" w:color="auto" w:fill="FFFFFF"/>
      <w:spacing w:after="240" w:line="0" w:lineRule="atLeast"/>
      <w:ind w:hanging="10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5D5C"/>
    <w:pPr>
      <w:widowControl w:val="0"/>
      <w:shd w:val="clear" w:color="auto" w:fill="FFFFFF"/>
      <w:spacing w:after="60" w:line="37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rsid w:val="0009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09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95D5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5D5C"/>
    <w:pPr>
      <w:widowControl w:val="0"/>
      <w:shd w:val="clear" w:color="auto" w:fill="FFFFFF"/>
      <w:spacing w:after="0" w:line="37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rsid w:val="00095D5C"/>
    <w:rPr>
      <w:color w:val="0066CC"/>
      <w:u w:val="single"/>
    </w:rPr>
  </w:style>
  <w:style w:type="character" w:customStyle="1" w:styleId="a4">
    <w:name w:val="Колонтитул_"/>
    <w:link w:val="a5"/>
    <w:rsid w:val="00095D5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Колонтитул + Не полужирный;Курсив"/>
    <w:rsid w:val="00095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95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.siteapi.org/77d87238abee36b/docs/m8xlnit3suoc4gs0k8go4gw8s408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school.ru/robototekhnika/item/75-instruktsii-po-sbork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bot-help.ru/images/lego-mindstorms-ev3/instructions/ev3_user_guide_edu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t-help.ru/images/lego-mindstorms-ev3/instructions/ev3_user_guide_edu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6671</Words>
  <Characters>38025</Characters>
  <Application>Microsoft Office Word</Application>
  <DocSecurity>0</DocSecurity>
  <Lines>316</Lines>
  <Paragraphs>89</Paragraphs>
  <ScaleCrop>false</ScaleCrop>
  <Company/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2022-05-16T09:11:00Z</dcterms:created>
  <dcterms:modified xsi:type="dcterms:W3CDTF">2022-05-16T09:17:00Z</dcterms:modified>
</cp:coreProperties>
</file>